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8351B">
      <w:pPr>
        <w:pStyle w:val="2"/>
        <w:spacing w:beforeLines="50" w:afterLines="50" w:line="360" w:lineRule="auto"/>
        <w:rPr>
          <w:rFonts w:hint="eastAsia" w:ascii="黑体"/>
          <w:sz w:val="32"/>
          <w:szCs w:val="32"/>
        </w:rPr>
      </w:pPr>
      <w:r>
        <w:rPr>
          <w:rFonts w:hint="eastAsia" w:ascii="黑体"/>
          <w:sz w:val="32"/>
          <w:szCs w:val="32"/>
          <w:lang w:eastAsia="zh-CN"/>
        </w:rPr>
        <w:t>西安科技大学继续教育学院</w:t>
      </w:r>
      <w:r>
        <w:rPr>
          <w:rFonts w:hint="eastAsia" w:ascii="黑体"/>
          <w:sz w:val="32"/>
          <w:szCs w:val="32"/>
        </w:rPr>
        <w:t>毕业设计（论文）的内容与格式</w:t>
      </w:r>
    </w:p>
    <w:p w14:paraId="0885CEC4">
      <w:pPr>
        <w:pStyle w:val="3"/>
        <w:spacing w:beforeLines="100" w:afterLines="50" w:line="360" w:lineRule="auto"/>
        <w:rPr>
          <w:rFonts w:ascii="宋体" w:hAnsi="宋体"/>
          <w:sz w:val="28"/>
          <w:szCs w:val="28"/>
        </w:rPr>
      </w:pPr>
      <w:bookmarkStart w:id="0" w:name="_Toc63428698"/>
      <w:bookmarkStart w:id="1" w:name="_Toc160707737"/>
      <w:r>
        <w:rPr>
          <w:rFonts w:ascii="宋体" w:hAnsi="宋体"/>
          <w:sz w:val="28"/>
          <w:szCs w:val="28"/>
        </w:rPr>
        <w:t xml:space="preserve">1 </w:t>
      </w:r>
      <w:r>
        <w:rPr>
          <w:rFonts w:hint="eastAsia" w:ascii="宋体" w:hAnsi="宋体"/>
          <w:sz w:val="28"/>
          <w:szCs w:val="28"/>
        </w:rPr>
        <w:t>毕业设计（论文）的</w:t>
      </w:r>
      <w:r>
        <w:rPr>
          <w:rFonts w:hint="eastAsia" w:ascii="宋体" w:hAnsi="宋体"/>
          <w:sz w:val="28"/>
          <w:szCs w:val="28"/>
          <w:lang w:eastAsia="zh-CN"/>
        </w:rPr>
        <w:t>选题</w:t>
      </w:r>
    </w:p>
    <w:p w14:paraId="35BAFB3E">
      <w:pPr>
        <w:spacing w:line="400" w:lineRule="exact"/>
        <w:ind w:firstLine="480" w:firstLineChars="200"/>
        <w:rPr>
          <w:rFonts w:hint="eastAsia" w:ascii="宋体" w:hAnsi="宋体"/>
          <w:sz w:val="24"/>
          <w:szCs w:val="24"/>
        </w:rPr>
      </w:pPr>
      <w:r>
        <w:rPr>
          <w:rFonts w:hint="eastAsia" w:ascii="宋体" w:hAnsi="宋体"/>
          <w:sz w:val="24"/>
          <w:szCs w:val="24"/>
        </w:rPr>
        <w:t>毕业设计（论文）的题目选择</w:t>
      </w:r>
      <w:r>
        <w:rPr>
          <w:rFonts w:hint="eastAsia" w:ascii="宋体" w:hAnsi="宋体"/>
          <w:sz w:val="24"/>
          <w:szCs w:val="24"/>
          <w:lang w:eastAsia="zh-CN"/>
        </w:rPr>
        <w:t>一般应遵循以下</w:t>
      </w:r>
      <w:r>
        <w:rPr>
          <w:rFonts w:hint="eastAsia" w:ascii="宋体" w:hAnsi="宋体"/>
          <w:sz w:val="24"/>
          <w:szCs w:val="24"/>
        </w:rPr>
        <w:t>基本原则：</w:t>
      </w:r>
    </w:p>
    <w:p w14:paraId="35CAEC70">
      <w:pPr>
        <w:numPr>
          <w:ilvl w:val="0"/>
          <w:numId w:val="1"/>
        </w:numPr>
        <w:spacing w:line="400" w:lineRule="exact"/>
        <w:ind w:firstLine="480" w:firstLineChars="200"/>
        <w:rPr>
          <w:rFonts w:hint="eastAsia" w:ascii="宋体" w:hAnsi="宋体"/>
          <w:sz w:val="24"/>
          <w:szCs w:val="24"/>
        </w:rPr>
      </w:pPr>
      <w:r>
        <w:rPr>
          <w:rFonts w:hint="eastAsia" w:ascii="宋体" w:hAnsi="宋体"/>
          <w:sz w:val="24"/>
          <w:szCs w:val="24"/>
        </w:rPr>
        <w:t>课题必须符合本专业的培养目标及教学的基本要求，体现本专业基本训练内容，使学生受到比较全面的锻炼。</w:t>
      </w:r>
    </w:p>
    <w:p w14:paraId="4CF5267F">
      <w:pPr>
        <w:numPr>
          <w:ilvl w:val="0"/>
          <w:numId w:val="1"/>
        </w:numPr>
        <w:spacing w:line="400" w:lineRule="exact"/>
        <w:ind w:firstLine="480" w:firstLineChars="200"/>
        <w:rPr>
          <w:rFonts w:hint="eastAsia" w:ascii="宋体" w:hAnsi="宋体"/>
          <w:sz w:val="24"/>
          <w:szCs w:val="24"/>
        </w:rPr>
      </w:pPr>
      <w:r>
        <w:rPr>
          <w:rFonts w:hint="eastAsia" w:ascii="宋体" w:hAnsi="宋体"/>
          <w:sz w:val="24"/>
          <w:szCs w:val="24"/>
        </w:rPr>
        <w:t>课题尽可能与各学科相关领域的科研、生产、课程建设、教学改革、实验室建设等实际相结合。</w:t>
      </w:r>
    </w:p>
    <w:p w14:paraId="16F07BFA">
      <w:pPr>
        <w:numPr>
          <w:ilvl w:val="0"/>
          <w:numId w:val="1"/>
        </w:numPr>
        <w:spacing w:line="400" w:lineRule="exact"/>
        <w:ind w:firstLine="480" w:firstLineChars="200"/>
        <w:rPr>
          <w:rFonts w:hint="eastAsia" w:ascii="宋体" w:hAnsi="宋体"/>
          <w:sz w:val="24"/>
          <w:szCs w:val="24"/>
        </w:rPr>
      </w:pPr>
      <w:r>
        <w:rPr>
          <w:rFonts w:hint="eastAsia" w:ascii="宋体" w:hAnsi="宋体"/>
          <w:sz w:val="24"/>
          <w:szCs w:val="24"/>
        </w:rPr>
        <w:t>课题的类型可以多种多样，应贯彻因材施教的原则，使学生的创造性得以充分发挥。</w:t>
      </w:r>
    </w:p>
    <w:p w14:paraId="0150C635">
      <w:pPr>
        <w:numPr>
          <w:ilvl w:val="0"/>
          <w:numId w:val="1"/>
        </w:numPr>
        <w:spacing w:line="400" w:lineRule="exact"/>
        <w:ind w:firstLine="480" w:firstLineChars="200"/>
        <w:rPr>
          <w:rFonts w:hint="eastAsia" w:ascii="宋体" w:hAnsi="宋体"/>
          <w:sz w:val="24"/>
          <w:szCs w:val="24"/>
        </w:rPr>
      </w:pPr>
      <w:r>
        <w:rPr>
          <w:rFonts w:hint="eastAsia" w:ascii="宋体" w:hAnsi="宋体"/>
          <w:sz w:val="24"/>
          <w:szCs w:val="24"/>
        </w:rPr>
        <w:t>课题应力求有益于学生综合运用多学科的理论知识与技能，有利于培养学生的独立工作能力。</w:t>
      </w:r>
    </w:p>
    <w:p w14:paraId="70DA4121">
      <w:pPr>
        <w:numPr>
          <w:ilvl w:val="0"/>
          <w:numId w:val="1"/>
        </w:numPr>
        <w:spacing w:line="400" w:lineRule="exact"/>
        <w:ind w:firstLine="480" w:firstLineChars="200"/>
        <w:rPr>
          <w:rFonts w:hint="eastAsia" w:ascii="宋体" w:hAnsi="宋体"/>
          <w:sz w:val="24"/>
          <w:szCs w:val="24"/>
        </w:rPr>
      </w:pPr>
      <w:r>
        <w:rPr>
          <w:rFonts w:hint="eastAsia" w:ascii="宋体" w:hAnsi="宋体"/>
          <w:sz w:val="24"/>
          <w:szCs w:val="24"/>
        </w:rPr>
        <w:t>课题的工作量和难易程度应把握在能使学生经过努力在给定时间内完成规定任务的程度，以保证教学任务的完成。</w:t>
      </w:r>
    </w:p>
    <w:p w14:paraId="795DC823">
      <w:pPr>
        <w:numPr>
          <w:ilvl w:val="0"/>
          <w:numId w:val="1"/>
        </w:numPr>
        <w:spacing w:line="400" w:lineRule="exact"/>
        <w:ind w:firstLine="480" w:firstLineChars="200"/>
        <w:rPr>
          <w:rFonts w:hint="eastAsia" w:ascii="宋体" w:hAnsi="宋体"/>
          <w:sz w:val="24"/>
          <w:szCs w:val="24"/>
        </w:rPr>
      </w:pPr>
      <w:r>
        <w:rPr>
          <w:rFonts w:hint="eastAsia" w:ascii="宋体" w:hAnsi="宋体"/>
          <w:sz w:val="24"/>
          <w:szCs w:val="24"/>
        </w:rPr>
        <w:t xml:space="preserve">每位学生应独立完成一个选题。 </w:t>
      </w:r>
    </w:p>
    <w:p w14:paraId="70C16CA3">
      <w:pPr>
        <w:pStyle w:val="3"/>
        <w:spacing w:beforeLines="100" w:afterLines="50" w:line="360" w:lineRule="auto"/>
        <w:rPr>
          <w:rFonts w:hint="eastAsia" w:ascii="宋体" w:hAnsi="宋体"/>
          <w:sz w:val="28"/>
          <w:szCs w:val="28"/>
        </w:rPr>
      </w:pPr>
      <w:r>
        <w:rPr>
          <w:rFonts w:hint="eastAsia" w:ascii="宋体" w:hAnsi="宋体"/>
          <w:sz w:val="28"/>
          <w:szCs w:val="28"/>
          <w:lang w:val="en-US" w:eastAsia="zh-CN"/>
        </w:rPr>
        <w:t xml:space="preserve">2 </w:t>
      </w:r>
      <w:r>
        <w:rPr>
          <w:rFonts w:hint="eastAsia" w:ascii="宋体" w:hAnsi="宋体"/>
          <w:sz w:val="28"/>
          <w:szCs w:val="28"/>
        </w:rPr>
        <w:t>毕业设计（论文）的</w:t>
      </w:r>
      <w:bookmarkEnd w:id="0"/>
      <w:r>
        <w:rPr>
          <w:rFonts w:hint="eastAsia" w:ascii="宋体" w:hAnsi="宋体"/>
          <w:sz w:val="28"/>
          <w:szCs w:val="28"/>
        </w:rPr>
        <w:t>结构</w:t>
      </w:r>
      <w:bookmarkEnd w:id="1"/>
    </w:p>
    <w:p w14:paraId="377F6EEE">
      <w:pPr>
        <w:spacing w:line="400" w:lineRule="exact"/>
        <w:ind w:firstLine="480" w:firstLineChars="200"/>
        <w:rPr>
          <w:rFonts w:hint="eastAsia" w:ascii="宋体" w:hAnsi="宋体"/>
          <w:sz w:val="24"/>
          <w:szCs w:val="24"/>
        </w:rPr>
      </w:pPr>
      <w:r>
        <w:rPr>
          <w:rFonts w:hint="eastAsia" w:ascii="宋体" w:hAnsi="宋体"/>
          <w:sz w:val="24"/>
          <w:szCs w:val="24"/>
        </w:rPr>
        <w:t>一篇完整的毕业设计</w:t>
      </w:r>
      <w:r>
        <w:rPr>
          <w:rFonts w:hint="eastAsia" w:ascii="宋体" w:hAnsi="宋体"/>
          <w:sz w:val="24"/>
          <w:szCs w:val="24"/>
          <w:lang w:eastAsia="zh-CN"/>
        </w:rPr>
        <w:t>（</w:t>
      </w:r>
      <w:r>
        <w:rPr>
          <w:rFonts w:hint="eastAsia" w:ascii="宋体" w:hAnsi="宋体"/>
          <w:sz w:val="24"/>
          <w:szCs w:val="24"/>
        </w:rPr>
        <w:t>论文</w:t>
      </w:r>
      <w:r>
        <w:rPr>
          <w:rFonts w:hint="eastAsia" w:ascii="宋体" w:hAnsi="宋体"/>
          <w:sz w:val="24"/>
          <w:szCs w:val="24"/>
          <w:lang w:eastAsia="zh-CN"/>
        </w:rPr>
        <w:t>）</w:t>
      </w:r>
      <w:r>
        <w:rPr>
          <w:rFonts w:hint="eastAsia" w:ascii="宋体" w:hAnsi="宋体"/>
          <w:sz w:val="24"/>
          <w:szCs w:val="24"/>
        </w:rPr>
        <w:t>通常由题目、摘要、目录、前言、正文、结论、参考文献和附录等几部分构成。整篇论文</w:t>
      </w:r>
      <w:r>
        <w:rPr>
          <w:rFonts w:hint="eastAsia" w:ascii="宋体" w:hAnsi="宋体"/>
          <w:sz w:val="24"/>
          <w:szCs w:val="24"/>
          <w:lang w:eastAsia="zh-CN"/>
        </w:rPr>
        <w:t>正文</w:t>
      </w:r>
      <w:r>
        <w:rPr>
          <w:rFonts w:hint="eastAsia" w:ascii="宋体" w:hAnsi="宋体"/>
          <w:sz w:val="24"/>
          <w:szCs w:val="24"/>
        </w:rPr>
        <w:t>字数不少于</w:t>
      </w:r>
      <w:r>
        <w:rPr>
          <w:rFonts w:hint="eastAsia" w:ascii="宋体" w:hAnsi="宋体"/>
          <w:sz w:val="24"/>
          <w:szCs w:val="24"/>
          <w:lang w:val="en-US" w:eastAsia="zh-CN"/>
        </w:rPr>
        <w:t>10</w:t>
      </w:r>
      <w:r>
        <w:rPr>
          <w:rFonts w:hint="eastAsia" w:ascii="宋体" w:hAnsi="宋体"/>
          <w:sz w:val="24"/>
          <w:szCs w:val="24"/>
        </w:rPr>
        <w:t>000字，书写方式必须用计算机排版，白纸黑字双面打印，需要彩色打印的图例外。</w:t>
      </w:r>
    </w:p>
    <w:p w14:paraId="469368D5">
      <w:pPr>
        <w:spacing w:line="400" w:lineRule="exact"/>
        <w:ind w:firstLine="480" w:firstLineChars="200"/>
        <w:rPr>
          <w:rFonts w:ascii="宋体" w:hAnsi="宋体"/>
          <w:sz w:val="24"/>
          <w:szCs w:val="24"/>
        </w:rPr>
      </w:pPr>
      <w:r>
        <w:rPr>
          <w:rFonts w:hint="eastAsia" w:ascii="宋体" w:hAnsi="宋体"/>
          <w:sz w:val="24"/>
          <w:szCs w:val="24"/>
          <w:highlight w:val="yellow"/>
          <w:lang w:eastAsia="zh-CN"/>
        </w:rPr>
        <w:t>（</w:t>
      </w:r>
      <w:r>
        <w:rPr>
          <w:rFonts w:hint="eastAsia" w:ascii="宋体" w:hAnsi="宋体"/>
          <w:sz w:val="24"/>
          <w:szCs w:val="24"/>
          <w:highlight w:val="yellow"/>
          <w:lang w:val="en-US" w:eastAsia="zh-CN"/>
        </w:rPr>
        <w:t>1</w:t>
      </w:r>
      <w:r>
        <w:rPr>
          <w:rFonts w:hint="eastAsia" w:ascii="宋体" w:hAnsi="宋体"/>
          <w:sz w:val="24"/>
          <w:szCs w:val="24"/>
          <w:highlight w:val="yellow"/>
          <w:lang w:eastAsia="zh-CN"/>
        </w:rPr>
        <w:t>）</w:t>
      </w:r>
      <w:r>
        <w:rPr>
          <w:rFonts w:hint="eastAsia" w:ascii="宋体" w:hAnsi="宋体"/>
          <w:sz w:val="24"/>
          <w:szCs w:val="24"/>
          <w:highlight w:val="yellow"/>
        </w:rPr>
        <w:t>封面</w:t>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rPr>
        <w:tab/>
      </w:r>
      <w:r>
        <w:rPr>
          <w:rFonts w:hint="eastAsia" w:ascii="宋体" w:hAnsi="宋体"/>
          <w:sz w:val="24"/>
          <w:szCs w:val="24"/>
          <w:lang w:val="en-US" w:eastAsia="zh-CN"/>
        </w:rPr>
        <w:t xml:space="preserve">  </w:t>
      </w:r>
      <w:r>
        <w:rPr>
          <w:rFonts w:hint="eastAsia" w:ascii="宋体" w:hAnsi="宋体"/>
          <w:sz w:val="24"/>
          <w:szCs w:val="24"/>
        </w:rPr>
        <w:t>[</w:t>
      </w:r>
      <w:r>
        <w:rPr>
          <w:rFonts w:hint="eastAsia" w:ascii="宋体" w:hAnsi="宋体"/>
          <w:sz w:val="24"/>
          <w:szCs w:val="24"/>
          <w:lang w:eastAsia="zh-CN"/>
        </w:rPr>
        <w:t>学校统一格式，</w:t>
      </w:r>
      <w:r>
        <w:rPr>
          <w:rFonts w:hint="eastAsia" w:ascii="宋体" w:hAnsi="宋体"/>
          <w:sz w:val="24"/>
          <w:szCs w:val="24"/>
        </w:rPr>
        <w:t>学生按要求填写]</w:t>
      </w:r>
    </w:p>
    <w:p w14:paraId="0A227668">
      <w:pPr>
        <w:spacing w:line="400" w:lineRule="exact"/>
        <w:ind w:firstLine="480" w:firstLineChars="200"/>
        <w:rPr>
          <w:rFonts w:hint="eastAsia" w:ascii="宋体" w:hAnsi="宋体" w:eastAsiaTheme="minorEastAsia"/>
          <w:sz w:val="24"/>
          <w:szCs w:val="24"/>
          <w:lang w:val="en-US" w:eastAsia="zh-CN"/>
        </w:rPr>
      </w:pPr>
      <w:r>
        <w:rPr>
          <w:rFonts w:hint="eastAsia" w:ascii="宋体" w:hAnsi="宋体"/>
          <w:sz w:val="24"/>
          <w:szCs w:val="24"/>
          <w:lang w:eastAsia="zh-CN"/>
        </w:rPr>
        <w:t>（</w:t>
      </w:r>
      <w:r>
        <w:rPr>
          <w:rFonts w:hint="eastAsia" w:ascii="宋体" w:hAnsi="宋体"/>
          <w:sz w:val="24"/>
          <w:szCs w:val="24"/>
          <w:lang w:val="en-US" w:eastAsia="zh-CN"/>
        </w:rPr>
        <w:t>2</w:t>
      </w:r>
      <w:r>
        <w:rPr>
          <w:rFonts w:hint="eastAsia" w:ascii="宋体" w:hAnsi="宋体"/>
          <w:sz w:val="24"/>
          <w:szCs w:val="24"/>
          <w:lang w:eastAsia="zh-CN"/>
        </w:rPr>
        <w:t>）</w:t>
      </w:r>
      <w:r>
        <w:rPr>
          <w:rFonts w:hint="eastAsia" w:ascii="宋体" w:hAnsi="宋体"/>
          <w:sz w:val="24"/>
          <w:szCs w:val="24"/>
        </w:rPr>
        <w:t>毕业设计</w:t>
      </w:r>
      <w:r>
        <w:rPr>
          <w:rFonts w:hint="eastAsia" w:ascii="宋体" w:hAnsi="宋体"/>
          <w:sz w:val="24"/>
          <w:szCs w:val="24"/>
          <w:lang w:eastAsia="zh-CN"/>
        </w:rPr>
        <w:t>（</w:t>
      </w:r>
      <w:r>
        <w:rPr>
          <w:rFonts w:hint="eastAsia" w:ascii="宋体" w:hAnsi="宋体"/>
          <w:sz w:val="24"/>
          <w:szCs w:val="24"/>
        </w:rPr>
        <w:t>论文</w:t>
      </w:r>
      <w:r>
        <w:rPr>
          <w:rFonts w:hint="eastAsia" w:ascii="宋体" w:hAnsi="宋体"/>
          <w:sz w:val="24"/>
          <w:szCs w:val="24"/>
          <w:lang w:eastAsia="zh-CN"/>
        </w:rPr>
        <w:t>）</w:t>
      </w:r>
      <w:r>
        <w:rPr>
          <w:rFonts w:hint="eastAsia" w:ascii="宋体" w:hAnsi="宋体"/>
          <w:sz w:val="24"/>
          <w:szCs w:val="24"/>
        </w:rPr>
        <w:t>任务书  [学生按教师要求打印填写]（装订）</w:t>
      </w:r>
      <w:r>
        <w:rPr>
          <w:rFonts w:hint="eastAsia" w:ascii="宋体" w:hAnsi="宋体"/>
          <w:color w:val="FF0000"/>
          <w:sz w:val="24"/>
          <w:szCs w:val="24"/>
          <w:lang w:val="en-US" w:eastAsia="zh-CN"/>
        </w:rPr>
        <w:t>不写</w:t>
      </w:r>
    </w:p>
    <w:p w14:paraId="654C6279">
      <w:pPr>
        <w:spacing w:line="400" w:lineRule="exact"/>
        <w:ind w:firstLine="480" w:firstLineChars="200"/>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3</w:t>
      </w:r>
      <w:r>
        <w:rPr>
          <w:rFonts w:hint="eastAsia" w:ascii="宋体" w:hAnsi="宋体"/>
          <w:sz w:val="24"/>
          <w:szCs w:val="24"/>
          <w:lang w:eastAsia="zh-CN"/>
        </w:rPr>
        <w:t>）中期检查表</w:t>
      </w:r>
      <w:r>
        <w:rPr>
          <w:rFonts w:hint="eastAsia" w:ascii="宋体" w:hAnsi="宋体"/>
          <w:sz w:val="24"/>
          <w:szCs w:val="24"/>
          <w:lang w:val="en-US" w:eastAsia="zh-CN"/>
        </w:rPr>
        <w:t xml:space="preserve">  </w:t>
      </w: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ab/>
      </w:r>
      <w:r>
        <w:rPr>
          <w:rFonts w:hint="eastAsia" w:ascii="宋体" w:hAnsi="宋体"/>
          <w:sz w:val="24"/>
          <w:szCs w:val="24"/>
          <w:lang w:val="en-US" w:eastAsia="zh-CN"/>
        </w:rPr>
        <w:t xml:space="preserve">     </w:t>
      </w:r>
      <w:r>
        <w:rPr>
          <w:rFonts w:hint="eastAsia" w:ascii="宋体" w:hAnsi="宋体"/>
          <w:sz w:val="24"/>
          <w:szCs w:val="24"/>
        </w:rPr>
        <w:t>[指导教师按要求格式填写]（装订）</w:t>
      </w:r>
      <w:r>
        <w:rPr>
          <w:rFonts w:hint="eastAsia" w:ascii="宋体" w:hAnsi="宋体"/>
          <w:color w:val="FF0000"/>
          <w:sz w:val="24"/>
          <w:szCs w:val="24"/>
          <w:lang w:val="en-US" w:eastAsia="zh-CN"/>
        </w:rPr>
        <w:t>不写</w:t>
      </w:r>
    </w:p>
    <w:p w14:paraId="32FACEA5">
      <w:pPr>
        <w:spacing w:line="400" w:lineRule="exact"/>
        <w:ind w:firstLine="480" w:firstLineChars="200"/>
        <w:rPr>
          <w:rFonts w:hint="eastAsia" w:ascii="宋体" w:hAnsi="宋体"/>
          <w:sz w:val="24"/>
          <w:szCs w:val="24"/>
        </w:rPr>
      </w:pPr>
      <w:r>
        <w:rPr>
          <w:rFonts w:hint="eastAsia" w:ascii="宋体" w:hAnsi="宋体"/>
          <w:sz w:val="24"/>
          <w:szCs w:val="24"/>
          <w:lang w:eastAsia="zh-CN"/>
        </w:rPr>
        <w:t>（</w:t>
      </w:r>
      <w:r>
        <w:rPr>
          <w:rFonts w:hint="eastAsia" w:ascii="宋体" w:hAnsi="宋体"/>
          <w:sz w:val="24"/>
          <w:szCs w:val="24"/>
          <w:lang w:val="en-US" w:eastAsia="zh-CN"/>
        </w:rPr>
        <w:t>4</w:t>
      </w:r>
      <w:r>
        <w:rPr>
          <w:rFonts w:hint="eastAsia" w:ascii="宋体" w:hAnsi="宋体"/>
          <w:sz w:val="24"/>
          <w:szCs w:val="24"/>
          <w:lang w:eastAsia="zh-CN"/>
        </w:rPr>
        <w:t>）成绩评定表</w:t>
      </w:r>
      <w:r>
        <w:rPr>
          <w:rFonts w:hint="eastAsia" w:ascii="宋体" w:hAnsi="宋体"/>
          <w:sz w:val="24"/>
          <w:szCs w:val="24"/>
        </w:rPr>
        <w:tab/>
      </w:r>
      <w:r>
        <w:rPr>
          <w:rFonts w:hint="eastAsia" w:ascii="宋体" w:hAnsi="宋体"/>
          <w:sz w:val="24"/>
          <w:szCs w:val="24"/>
        </w:rPr>
        <w:tab/>
      </w:r>
      <w:r>
        <w:rPr>
          <w:rFonts w:hint="eastAsia" w:ascii="宋体" w:hAnsi="宋体"/>
          <w:sz w:val="24"/>
          <w:szCs w:val="24"/>
          <w:lang w:val="en-US" w:eastAsia="zh-CN"/>
        </w:rPr>
        <w:t xml:space="preserve"> </w:t>
      </w:r>
      <w:r>
        <w:rPr>
          <w:rFonts w:hint="eastAsia" w:ascii="宋体" w:hAnsi="宋体"/>
          <w:sz w:val="24"/>
          <w:szCs w:val="24"/>
        </w:rPr>
        <w:t>[</w:t>
      </w:r>
      <w:r>
        <w:rPr>
          <w:rFonts w:hint="eastAsia" w:ascii="宋体" w:hAnsi="宋体"/>
          <w:sz w:val="24"/>
          <w:szCs w:val="24"/>
          <w:lang w:eastAsia="zh-CN"/>
        </w:rPr>
        <w:t>指导、</w:t>
      </w:r>
      <w:r>
        <w:rPr>
          <w:rFonts w:hint="eastAsia" w:ascii="宋体" w:hAnsi="宋体"/>
          <w:sz w:val="24"/>
          <w:szCs w:val="24"/>
        </w:rPr>
        <w:t>评阅</w:t>
      </w:r>
      <w:r>
        <w:rPr>
          <w:rFonts w:hint="eastAsia" w:ascii="宋体" w:hAnsi="宋体"/>
          <w:sz w:val="24"/>
          <w:szCs w:val="24"/>
          <w:lang w:eastAsia="zh-CN"/>
        </w:rPr>
        <w:t>、答辩</w:t>
      </w:r>
      <w:r>
        <w:rPr>
          <w:rFonts w:hint="eastAsia" w:ascii="宋体" w:hAnsi="宋体"/>
          <w:sz w:val="24"/>
          <w:szCs w:val="24"/>
        </w:rPr>
        <w:t>教师填写]（</w:t>
      </w:r>
      <w:r>
        <w:rPr>
          <w:rFonts w:hint="eastAsia" w:ascii="宋体" w:hAnsi="宋体"/>
          <w:sz w:val="24"/>
          <w:szCs w:val="24"/>
          <w:lang w:eastAsia="zh-CN"/>
        </w:rPr>
        <w:t>答辩后</w:t>
      </w:r>
      <w:r>
        <w:rPr>
          <w:rFonts w:hint="eastAsia" w:ascii="宋体" w:hAnsi="宋体"/>
          <w:sz w:val="24"/>
          <w:szCs w:val="24"/>
        </w:rPr>
        <w:t>装订）</w:t>
      </w:r>
      <w:r>
        <w:rPr>
          <w:rFonts w:hint="eastAsia" w:ascii="宋体" w:hAnsi="宋体"/>
          <w:color w:val="FF0000"/>
          <w:sz w:val="24"/>
          <w:szCs w:val="24"/>
          <w:lang w:val="en-US" w:eastAsia="zh-CN"/>
        </w:rPr>
        <w:t>不写</w:t>
      </w:r>
    </w:p>
    <w:p w14:paraId="7D921DDC">
      <w:pPr>
        <w:spacing w:line="400" w:lineRule="exact"/>
        <w:ind w:firstLine="480" w:firstLineChars="200"/>
        <w:rPr>
          <w:rFonts w:hint="eastAsia" w:ascii="宋体" w:hAnsi="宋体"/>
          <w:sz w:val="24"/>
          <w:szCs w:val="24"/>
        </w:rPr>
      </w:pPr>
      <w:r>
        <w:rPr>
          <w:rFonts w:hint="eastAsia" w:ascii="宋体" w:hAnsi="宋体"/>
          <w:sz w:val="24"/>
          <w:szCs w:val="24"/>
          <w:highlight w:val="yellow"/>
          <w:lang w:eastAsia="zh-CN"/>
        </w:rPr>
        <w:t>（</w:t>
      </w:r>
      <w:r>
        <w:rPr>
          <w:rFonts w:hint="eastAsia" w:ascii="宋体" w:hAnsi="宋体"/>
          <w:sz w:val="24"/>
          <w:szCs w:val="24"/>
          <w:highlight w:val="yellow"/>
          <w:lang w:val="en-US" w:eastAsia="zh-CN"/>
        </w:rPr>
        <w:t>5</w:t>
      </w:r>
      <w:r>
        <w:rPr>
          <w:rFonts w:hint="eastAsia" w:ascii="宋体" w:hAnsi="宋体"/>
          <w:sz w:val="24"/>
          <w:szCs w:val="24"/>
          <w:highlight w:val="yellow"/>
          <w:lang w:eastAsia="zh-CN"/>
        </w:rPr>
        <w:t>）</w:t>
      </w:r>
      <w:r>
        <w:rPr>
          <w:rFonts w:hint="eastAsia" w:ascii="宋体" w:hAnsi="宋体"/>
          <w:sz w:val="24"/>
          <w:szCs w:val="24"/>
          <w:highlight w:val="yellow"/>
        </w:rPr>
        <w:t>中文摘要及关键词</w:t>
      </w:r>
      <w:r>
        <w:rPr>
          <w:rFonts w:hint="eastAsia" w:ascii="宋体" w:hAnsi="宋体"/>
          <w:sz w:val="24"/>
          <w:szCs w:val="24"/>
        </w:rPr>
        <w:t xml:space="preserve">        [本项及以下各项学生按要求打印]</w:t>
      </w:r>
    </w:p>
    <w:p w14:paraId="69CFAC33">
      <w:pPr>
        <w:spacing w:line="400" w:lineRule="exact"/>
        <w:ind w:firstLine="480" w:firstLineChars="200"/>
        <w:rPr>
          <w:rFonts w:hint="eastAsia" w:ascii="宋体" w:hAnsi="宋体"/>
          <w:color w:val="0000FF"/>
          <w:sz w:val="24"/>
          <w:szCs w:val="24"/>
        </w:rPr>
      </w:pPr>
      <w:r>
        <w:rPr>
          <w:rFonts w:hint="eastAsia" w:ascii="宋体" w:hAnsi="宋体"/>
          <w:color w:val="000000"/>
          <w:sz w:val="24"/>
          <w:szCs w:val="24"/>
        </w:rPr>
        <w:t>摘要说明论文中心思想及主要内容，突出作者在论文中提出的新见解、新观点、新方案及结论，以及论文的理论和现实意义。</w:t>
      </w:r>
      <w:r>
        <w:rPr>
          <w:color w:val="000000"/>
          <w:sz w:val="24"/>
          <w:szCs w:val="24"/>
        </w:rPr>
        <w:t>中文摘要</w:t>
      </w:r>
      <w:r>
        <w:rPr>
          <w:rFonts w:hint="eastAsia" w:ascii="宋体" w:hAnsi="宋体"/>
          <w:color w:val="000000"/>
          <w:sz w:val="24"/>
          <w:szCs w:val="24"/>
        </w:rPr>
        <w:t>力求简明，</w:t>
      </w:r>
      <w:r>
        <w:rPr>
          <w:color w:val="000000"/>
          <w:sz w:val="24"/>
          <w:szCs w:val="24"/>
        </w:rPr>
        <w:t>字数为</w:t>
      </w:r>
      <w:r>
        <w:rPr>
          <w:rFonts w:hint="eastAsia"/>
          <w:color w:val="000000"/>
          <w:sz w:val="24"/>
          <w:szCs w:val="24"/>
          <w:lang w:val="en-US" w:eastAsia="zh-CN"/>
        </w:rPr>
        <w:t>400</w:t>
      </w:r>
      <w:r>
        <w:rPr>
          <w:color w:val="000000"/>
          <w:sz w:val="24"/>
          <w:szCs w:val="24"/>
        </w:rPr>
        <w:t>字左右。除个别英文缩写外，一律用汉字写成，不得出现公式、图、表和参考文献等。关键词应选取能反映论文主体内容的词或词组，每篇选取3～</w:t>
      </w:r>
      <w:r>
        <w:rPr>
          <w:rFonts w:hint="eastAsia"/>
          <w:color w:val="000000"/>
          <w:sz w:val="24"/>
          <w:szCs w:val="24"/>
        </w:rPr>
        <w:t>5</w:t>
      </w:r>
      <w:r>
        <w:rPr>
          <w:color w:val="000000"/>
          <w:sz w:val="24"/>
          <w:szCs w:val="24"/>
        </w:rPr>
        <w:t>个。</w:t>
      </w:r>
    </w:p>
    <w:p w14:paraId="72A789D6">
      <w:pPr>
        <w:spacing w:line="400" w:lineRule="exact"/>
        <w:ind w:firstLine="480" w:firstLineChars="200"/>
        <w:rPr>
          <w:rFonts w:hint="eastAsia" w:ascii="宋体" w:hAnsi="宋体"/>
          <w:sz w:val="24"/>
          <w:szCs w:val="24"/>
          <w:highlight w:val="yellow"/>
        </w:rPr>
      </w:pPr>
      <w:r>
        <w:rPr>
          <w:rFonts w:hint="eastAsia"/>
          <w:sz w:val="24"/>
          <w:szCs w:val="24"/>
          <w:highlight w:val="yellow"/>
          <w:lang w:eastAsia="zh-CN"/>
        </w:rPr>
        <w:t>（</w:t>
      </w:r>
      <w:r>
        <w:rPr>
          <w:rFonts w:hint="eastAsia"/>
          <w:sz w:val="24"/>
          <w:szCs w:val="24"/>
          <w:highlight w:val="yellow"/>
          <w:lang w:val="en-US" w:eastAsia="zh-CN"/>
        </w:rPr>
        <w:t>6</w:t>
      </w:r>
      <w:r>
        <w:rPr>
          <w:rFonts w:hint="eastAsia"/>
          <w:sz w:val="24"/>
          <w:szCs w:val="24"/>
          <w:highlight w:val="yellow"/>
          <w:lang w:eastAsia="zh-CN"/>
        </w:rPr>
        <w:t>）</w:t>
      </w:r>
      <w:r>
        <w:rPr>
          <w:rFonts w:hint="eastAsia"/>
          <w:sz w:val="24"/>
          <w:szCs w:val="24"/>
          <w:highlight w:val="yellow"/>
        </w:rPr>
        <w:t xml:space="preserve"> </w:t>
      </w:r>
      <w:r>
        <w:rPr>
          <w:rFonts w:hint="eastAsia" w:ascii="宋体" w:hAnsi="宋体"/>
          <w:sz w:val="24"/>
          <w:szCs w:val="24"/>
          <w:highlight w:val="yellow"/>
        </w:rPr>
        <w:t>英文摘要及关键词</w:t>
      </w:r>
    </w:p>
    <w:p w14:paraId="76CB83E5">
      <w:pPr>
        <w:spacing w:line="400" w:lineRule="exact"/>
        <w:ind w:firstLine="480" w:firstLineChars="200"/>
        <w:rPr>
          <w:rFonts w:hint="eastAsia"/>
          <w:sz w:val="24"/>
          <w:szCs w:val="24"/>
        </w:rPr>
      </w:pPr>
      <w:r>
        <w:rPr>
          <w:sz w:val="24"/>
          <w:szCs w:val="24"/>
        </w:rPr>
        <w:t>中、英文摘要的内容</w:t>
      </w:r>
      <w:r>
        <w:rPr>
          <w:rFonts w:hint="eastAsia"/>
          <w:sz w:val="24"/>
          <w:szCs w:val="24"/>
        </w:rPr>
        <w:t>要</w:t>
      </w:r>
      <w:r>
        <w:rPr>
          <w:sz w:val="24"/>
          <w:szCs w:val="24"/>
        </w:rPr>
        <w:t>一致</w:t>
      </w:r>
      <w:r>
        <w:rPr>
          <w:rFonts w:hint="eastAsia"/>
          <w:sz w:val="24"/>
          <w:szCs w:val="24"/>
        </w:rPr>
        <w:t>，</w:t>
      </w:r>
      <w:r>
        <w:rPr>
          <w:sz w:val="24"/>
          <w:szCs w:val="24"/>
        </w:rPr>
        <w:t>用词应准确，使用本学科通用的词汇；关键词按相应专业的标准术语写出；</w:t>
      </w:r>
    </w:p>
    <w:p w14:paraId="24CC0241">
      <w:pPr>
        <w:numPr>
          <w:numId w:val="0"/>
        </w:numPr>
        <w:spacing w:line="400" w:lineRule="exact"/>
        <w:ind w:firstLine="480" w:firstLineChars="200"/>
        <w:rPr>
          <w:rFonts w:hint="eastAsia" w:ascii="宋体" w:hAnsi="宋体"/>
          <w:sz w:val="24"/>
          <w:szCs w:val="24"/>
        </w:rPr>
      </w:pPr>
      <w:r>
        <w:rPr>
          <w:rFonts w:hint="eastAsia" w:ascii="宋体" w:hAnsi="宋体"/>
          <w:sz w:val="24"/>
          <w:szCs w:val="24"/>
          <w:highlight w:val="yellow"/>
          <w:lang w:eastAsia="zh-CN"/>
        </w:rPr>
        <w:t>（</w:t>
      </w:r>
      <w:r>
        <w:rPr>
          <w:rFonts w:hint="eastAsia" w:ascii="宋体" w:hAnsi="宋体"/>
          <w:sz w:val="24"/>
          <w:szCs w:val="24"/>
          <w:highlight w:val="yellow"/>
          <w:lang w:val="en-US" w:eastAsia="zh-CN"/>
        </w:rPr>
        <w:t>7）</w:t>
      </w:r>
      <w:r>
        <w:rPr>
          <w:rFonts w:hint="eastAsia" w:ascii="宋体" w:hAnsi="宋体"/>
          <w:sz w:val="24"/>
          <w:szCs w:val="24"/>
          <w:highlight w:val="yellow"/>
        </w:rPr>
        <w:t>目录</w:t>
      </w:r>
    </w:p>
    <w:p w14:paraId="79EE0656">
      <w:pPr>
        <w:spacing w:line="400" w:lineRule="exact"/>
        <w:ind w:firstLine="480" w:firstLineChars="200"/>
        <w:rPr>
          <w:rFonts w:hint="eastAsia" w:ascii="宋体" w:hAnsi="宋体"/>
          <w:sz w:val="24"/>
          <w:szCs w:val="24"/>
          <w:lang w:eastAsia="zh-CN"/>
        </w:rPr>
      </w:pPr>
      <w:r>
        <w:rPr>
          <w:rFonts w:hint="eastAsia" w:ascii="宋体" w:hAnsi="宋体"/>
          <w:sz w:val="24"/>
          <w:szCs w:val="24"/>
          <w:lang w:eastAsia="zh-CN"/>
        </w:rPr>
        <w:t>反映论文的纲要。目录应列出通篇论文各组成部分的大小标题，分别层次，逐项标注页码（</w:t>
      </w:r>
      <w:r>
        <w:rPr>
          <w:rFonts w:hint="eastAsia" w:ascii="宋体" w:hAnsi="宋体"/>
          <w:sz w:val="24"/>
          <w:szCs w:val="24"/>
        </w:rPr>
        <w:t>统一按 l，1.1，1.1.1等层次编写</w:t>
      </w:r>
      <w:r>
        <w:rPr>
          <w:rFonts w:hint="eastAsia" w:ascii="宋体" w:hAnsi="宋体"/>
          <w:sz w:val="24"/>
          <w:szCs w:val="24"/>
          <w:lang w:eastAsia="zh-CN"/>
        </w:rPr>
        <w:t>），并包括注明参考文献、附录、索引等附属部分的页次。</w:t>
      </w:r>
    </w:p>
    <w:p w14:paraId="120DA508">
      <w:pPr>
        <w:spacing w:line="400" w:lineRule="exact"/>
        <w:ind w:firstLine="480" w:firstLineChars="200"/>
        <w:rPr>
          <w:rFonts w:hint="eastAsia" w:ascii="宋体" w:hAnsi="宋体"/>
          <w:sz w:val="24"/>
          <w:szCs w:val="24"/>
          <w:highlight w:val="yellow"/>
        </w:rPr>
      </w:pPr>
      <w:r>
        <w:rPr>
          <w:rFonts w:hint="eastAsia" w:ascii="宋体" w:hAnsi="宋体"/>
          <w:sz w:val="24"/>
          <w:szCs w:val="24"/>
          <w:highlight w:val="yellow"/>
          <w:lang w:eastAsia="zh-CN"/>
        </w:rPr>
        <w:t>（</w:t>
      </w:r>
      <w:r>
        <w:rPr>
          <w:rFonts w:hint="eastAsia" w:ascii="宋体" w:hAnsi="宋体"/>
          <w:sz w:val="24"/>
          <w:szCs w:val="24"/>
          <w:highlight w:val="yellow"/>
          <w:lang w:val="en-US" w:eastAsia="zh-CN"/>
        </w:rPr>
        <w:t>8</w:t>
      </w:r>
      <w:r>
        <w:rPr>
          <w:rFonts w:hint="eastAsia" w:ascii="宋体" w:hAnsi="宋体"/>
          <w:sz w:val="24"/>
          <w:szCs w:val="24"/>
          <w:highlight w:val="yellow"/>
          <w:lang w:eastAsia="zh-CN"/>
        </w:rPr>
        <w:t>）</w:t>
      </w:r>
      <w:r>
        <w:rPr>
          <w:rFonts w:hint="eastAsia" w:ascii="宋体" w:hAnsi="宋体"/>
          <w:sz w:val="24"/>
          <w:szCs w:val="24"/>
          <w:highlight w:val="yellow"/>
        </w:rPr>
        <w:t>正文</w:t>
      </w:r>
    </w:p>
    <w:p w14:paraId="71A584B5">
      <w:pPr>
        <w:spacing w:line="400" w:lineRule="exact"/>
        <w:ind w:firstLine="480" w:firstLineChars="200"/>
        <w:rPr>
          <w:rFonts w:hint="eastAsia" w:ascii="宋体" w:hAnsi="宋体"/>
          <w:sz w:val="24"/>
          <w:szCs w:val="24"/>
        </w:rPr>
      </w:pPr>
      <w:r>
        <w:rPr>
          <w:rFonts w:hint="eastAsia" w:ascii="宋体" w:hAnsi="宋体"/>
          <w:sz w:val="24"/>
          <w:szCs w:val="24"/>
        </w:rPr>
        <w:t>包括</w:t>
      </w:r>
      <w:r>
        <w:rPr>
          <w:rFonts w:hint="eastAsia" w:ascii="宋体" w:hAnsi="宋体"/>
          <w:sz w:val="24"/>
          <w:szCs w:val="24"/>
          <w:lang w:eastAsia="zh-CN"/>
        </w:rPr>
        <w:t>前言（引言）、</w:t>
      </w:r>
      <w:r>
        <w:rPr>
          <w:rFonts w:hint="eastAsia" w:ascii="宋体" w:hAnsi="宋体"/>
          <w:sz w:val="24"/>
          <w:szCs w:val="24"/>
        </w:rPr>
        <w:t>文献综述</w:t>
      </w:r>
      <w:r>
        <w:rPr>
          <w:rFonts w:hint="eastAsia" w:ascii="宋体" w:hAnsi="宋体"/>
          <w:sz w:val="24"/>
          <w:szCs w:val="24"/>
          <w:lang w:eastAsia="zh-CN"/>
        </w:rPr>
        <w:t>及正文，是作者对自己的研究工作详细的表述（详细见第二节毕业论文的主要内容）。</w:t>
      </w:r>
      <w:r>
        <w:rPr>
          <w:rFonts w:hint="eastAsia" w:ascii="宋体" w:hAnsi="宋体"/>
          <w:sz w:val="24"/>
          <w:szCs w:val="24"/>
        </w:rPr>
        <w:t>如正文中引用的符号较多，可在正文前列出符号表。计量单位统一用国际标准制，引用的技术数据或重要论断要注明出处）；</w:t>
      </w:r>
    </w:p>
    <w:p w14:paraId="020A6B3B">
      <w:pPr>
        <w:numPr>
          <w:ilvl w:val="0"/>
          <w:numId w:val="2"/>
        </w:numPr>
        <w:spacing w:line="400" w:lineRule="exact"/>
        <w:ind w:firstLine="480" w:firstLineChars="200"/>
        <w:rPr>
          <w:rFonts w:hint="eastAsia" w:ascii="宋体" w:hAnsi="宋体"/>
          <w:sz w:val="24"/>
          <w:szCs w:val="24"/>
          <w:highlight w:val="yellow"/>
        </w:rPr>
      </w:pPr>
      <w:r>
        <w:rPr>
          <w:rFonts w:hint="eastAsia" w:ascii="宋体" w:hAnsi="宋体"/>
          <w:sz w:val="24"/>
          <w:szCs w:val="24"/>
          <w:highlight w:val="yellow"/>
        </w:rPr>
        <w:t>结束语</w:t>
      </w:r>
      <w:r>
        <w:rPr>
          <w:rFonts w:hint="eastAsia" w:ascii="宋体" w:hAnsi="宋体"/>
          <w:sz w:val="24"/>
          <w:szCs w:val="24"/>
          <w:highlight w:val="yellow"/>
          <w:lang w:eastAsia="zh-CN"/>
        </w:rPr>
        <w:t>（结论）</w:t>
      </w:r>
    </w:p>
    <w:p w14:paraId="3CFF0D0E">
      <w:pPr>
        <w:numPr>
          <w:ilvl w:val="0"/>
          <w:numId w:val="0"/>
        </w:numPr>
        <w:spacing w:line="400" w:lineRule="exact"/>
        <w:ind w:firstLine="480" w:firstLineChars="200"/>
        <w:rPr>
          <w:rFonts w:hint="eastAsia" w:ascii="宋体" w:hAnsi="宋体"/>
          <w:sz w:val="24"/>
          <w:szCs w:val="24"/>
        </w:rPr>
      </w:pPr>
      <w:r>
        <w:rPr>
          <w:rFonts w:hint="eastAsia" w:ascii="宋体" w:hAnsi="宋体"/>
          <w:sz w:val="24"/>
          <w:szCs w:val="24"/>
        </w:rPr>
        <w:t>结论集中反映作者的研究成果，表达作者对所研究课题的见解和主张，是全文的思想精髓，是全文的思想体现，一般应写得概括、篇幅较短。</w:t>
      </w:r>
    </w:p>
    <w:p w14:paraId="41E299BC">
      <w:pPr>
        <w:spacing w:line="400" w:lineRule="exact"/>
        <w:ind w:firstLine="480" w:firstLineChars="200"/>
        <w:rPr>
          <w:rFonts w:hint="eastAsia" w:ascii="宋体" w:hAnsi="宋体"/>
          <w:sz w:val="24"/>
          <w:szCs w:val="24"/>
        </w:rPr>
      </w:pPr>
      <w:r>
        <w:rPr>
          <w:rFonts w:hint="eastAsia"/>
          <w:sz w:val="24"/>
          <w:szCs w:val="24"/>
          <w:highlight w:val="yellow"/>
          <w:lang w:eastAsia="zh-CN"/>
        </w:rPr>
        <w:t>（</w:t>
      </w:r>
      <w:r>
        <w:rPr>
          <w:rFonts w:hint="eastAsia"/>
          <w:sz w:val="24"/>
          <w:szCs w:val="24"/>
          <w:highlight w:val="yellow"/>
          <w:lang w:val="en-US" w:eastAsia="zh-CN"/>
        </w:rPr>
        <w:t>10</w:t>
      </w:r>
      <w:r>
        <w:rPr>
          <w:rFonts w:hint="eastAsia"/>
          <w:sz w:val="24"/>
          <w:szCs w:val="24"/>
          <w:highlight w:val="yellow"/>
          <w:lang w:eastAsia="zh-CN"/>
        </w:rPr>
        <w:t>）</w:t>
      </w:r>
      <w:r>
        <w:rPr>
          <w:rFonts w:hint="eastAsia"/>
          <w:sz w:val="24"/>
          <w:szCs w:val="24"/>
          <w:highlight w:val="yellow"/>
        </w:rPr>
        <w:t>后记（</w:t>
      </w:r>
      <w:r>
        <w:rPr>
          <w:rFonts w:hint="eastAsia" w:ascii="宋体" w:hAnsi="宋体"/>
          <w:sz w:val="24"/>
          <w:szCs w:val="24"/>
          <w:highlight w:val="yellow"/>
        </w:rPr>
        <w:t>致谢）</w:t>
      </w:r>
    </w:p>
    <w:p w14:paraId="4AA3C69A">
      <w:pPr>
        <w:spacing w:line="400" w:lineRule="exact"/>
        <w:ind w:firstLine="480" w:firstLineChars="200"/>
        <w:rPr>
          <w:rFonts w:hint="eastAsia" w:ascii="宋体" w:hAnsi="宋体"/>
          <w:sz w:val="24"/>
          <w:szCs w:val="24"/>
        </w:rPr>
      </w:pPr>
      <w:r>
        <w:rPr>
          <w:sz w:val="24"/>
          <w:szCs w:val="24"/>
        </w:rPr>
        <w:t>可以在正文后对下列方面致谢：指导教师；国家科学基金、合同单位、资助或支持的企业、组织或个人；协助完成研究工作和提供便利条件的组织或个人；在研究中提出建议和提供帮助的人。</w:t>
      </w:r>
      <w:r>
        <w:rPr>
          <w:rFonts w:hint="eastAsia"/>
          <w:sz w:val="24"/>
          <w:szCs w:val="24"/>
        </w:rPr>
        <w:t>要求</w:t>
      </w:r>
      <w:r>
        <w:rPr>
          <w:sz w:val="24"/>
          <w:szCs w:val="24"/>
        </w:rPr>
        <w:t>谢词谦虚诚恳，实事求是。</w:t>
      </w:r>
    </w:p>
    <w:p w14:paraId="09BD077E">
      <w:pPr>
        <w:spacing w:line="400" w:lineRule="exact"/>
        <w:ind w:firstLine="480" w:firstLineChars="200"/>
        <w:rPr>
          <w:rFonts w:hint="eastAsia"/>
          <w:sz w:val="24"/>
          <w:szCs w:val="24"/>
          <w:highlight w:val="yellow"/>
        </w:rPr>
      </w:pPr>
      <w:r>
        <w:rPr>
          <w:rFonts w:hint="eastAsia"/>
          <w:sz w:val="24"/>
          <w:szCs w:val="24"/>
          <w:highlight w:val="yellow"/>
          <w:lang w:eastAsia="zh-CN"/>
        </w:rPr>
        <w:t>（</w:t>
      </w:r>
      <w:r>
        <w:rPr>
          <w:rFonts w:hint="eastAsia"/>
          <w:sz w:val="24"/>
          <w:szCs w:val="24"/>
          <w:highlight w:val="yellow"/>
          <w:lang w:val="en-US" w:eastAsia="zh-CN"/>
        </w:rPr>
        <w:t>11</w:t>
      </w:r>
      <w:r>
        <w:rPr>
          <w:rFonts w:hint="eastAsia"/>
          <w:sz w:val="24"/>
          <w:szCs w:val="24"/>
          <w:highlight w:val="yellow"/>
          <w:lang w:eastAsia="zh-CN"/>
        </w:rPr>
        <w:t>）</w:t>
      </w:r>
      <w:r>
        <w:rPr>
          <w:rFonts w:hint="eastAsia" w:ascii="宋体" w:hAnsi="宋体"/>
          <w:sz w:val="24"/>
          <w:szCs w:val="24"/>
          <w:highlight w:val="yellow"/>
        </w:rPr>
        <w:t>参考文献</w:t>
      </w:r>
    </w:p>
    <w:p w14:paraId="46860A19">
      <w:pPr>
        <w:spacing w:line="400" w:lineRule="exact"/>
        <w:ind w:firstLine="480" w:firstLineChars="200"/>
        <w:rPr>
          <w:rFonts w:hint="eastAsia"/>
          <w:sz w:val="24"/>
          <w:szCs w:val="24"/>
          <w:lang w:eastAsia="zh-CN"/>
        </w:rPr>
      </w:pPr>
      <w:r>
        <w:rPr>
          <w:sz w:val="24"/>
          <w:szCs w:val="24"/>
        </w:rPr>
        <w:t>参考文献一般应是作者直接阅读过的对</w:t>
      </w:r>
      <w:r>
        <w:rPr>
          <w:rFonts w:hint="eastAsia"/>
          <w:sz w:val="24"/>
          <w:szCs w:val="24"/>
        </w:rPr>
        <w:t>毕业</w:t>
      </w:r>
      <w:r>
        <w:rPr>
          <w:sz w:val="24"/>
          <w:szCs w:val="24"/>
        </w:rPr>
        <w:t>论文有参考价值的发表在正式出版物上的文献，除特殊情况外，一般不应间接使用参考文献；引用他人的学术观点或学术成果，必须列在参考文献中；参考文献在整个论文中按出现的次序列出；</w:t>
      </w:r>
      <w:r>
        <w:rPr>
          <w:rFonts w:hint="eastAsia" w:ascii="宋体" w:hAnsi="宋体"/>
          <w:sz w:val="24"/>
          <w:szCs w:val="24"/>
        </w:rPr>
        <w:t>包括文献编号、作者名、论文（著作）名称、所载刊物（出版社名称）、卷号（期数）（出版时间）、页码内容等。</w:t>
      </w:r>
      <w:r>
        <w:rPr>
          <w:rFonts w:hint="eastAsia"/>
          <w:sz w:val="24"/>
          <w:szCs w:val="24"/>
        </w:rPr>
        <w:t>本科</w:t>
      </w:r>
      <w:r>
        <w:rPr>
          <w:rFonts w:hint="eastAsia"/>
          <w:sz w:val="24"/>
          <w:szCs w:val="24"/>
          <w:lang w:eastAsia="zh-CN"/>
        </w:rPr>
        <w:t>毕业</w:t>
      </w:r>
      <w:r>
        <w:rPr>
          <w:sz w:val="24"/>
          <w:szCs w:val="24"/>
        </w:rPr>
        <w:t>论文参考文献一般约在</w:t>
      </w:r>
      <w:r>
        <w:rPr>
          <w:rFonts w:hint="eastAsia"/>
          <w:sz w:val="24"/>
          <w:szCs w:val="24"/>
          <w:lang w:val="en-US" w:eastAsia="zh-CN"/>
        </w:rPr>
        <w:t>2</w:t>
      </w:r>
      <w:r>
        <w:rPr>
          <w:rFonts w:hint="eastAsia"/>
          <w:sz w:val="24"/>
          <w:szCs w:val="24"/>
        </w:rPr>
        <w:t>0</w:t>
      </w:r>
      <w:r>
        <w:rPr>
          <w:sz w:val="24"/>
          <w:szCs w:val="24"/>
        </w:rPr>
        <w:t>篇</w:t>
      </w:r>
      <w:r>
        <w:rPr>
          <w:rFonts w:hint="eastAsia"/>
          <w:sz w:val="24"/>
          <w:szCs w:val="24"/>
          <w:lang w:eastAsia="zh-CN"/>
        </w:rPr>
        <w:t>左右。</w:t>
      </w:r>
    </w:p>
    <w:p w14:paraId="0FA53FBB">
      <w:pPr>
        <w:spacing w:line="400" w:lineRule="exact"/>
        <w:ind w:firstLine="480" w:firstLineChars="200"/>
        <w:rPr>
          <w:rFonts w:hint="eastAsia" w:ascii="宋体" w:hAnsi="宋体"/>
          <w:sz w:val="24"/>
          <w:szCs w:val="24"/>
        </w:rPr>
      </w:pPr>
      <w:r>
        <w:rPr>
          <w:rFonts w:hint="eastAsia" w:ascii="宋体" w:hAnsi="宋体"/>
          <w:sz w:val="24"/>
          <w:szCs w:val="24"/>
          <w:highlight w:val="yellow"/>
          <w:lang w:eastAsia="zh-CN"/>
        </w:rPr>
        <w:t>（</w:t>
      </w:r>
      <w:r>
        <w:rPr>
          <w:rFonts w:hint="eastAsia" w:ascii="宋体" w:hAnsi="宋体"/>
          <w:sz w:val="24"/>
          <w:szCs w:val="24"/>
          <w:highlight w:val="yellow"/>
          <w:lang w:val="en-US" w:eastAsia="zh-CN"/>
        </w:rPr>
        <w:t>12</w:t>
      </w:r>
      <w:r>
        <w:rPr>
          <w:rFonts w:hint="eastAsia" w:ascii="宋体" w:hAnsi="宋体"/>
          <w:sz w:val="24"/>
          <w:szCs w:val="24"/>
          <w:highlight w:val="yellow"/>
          <w:lang w:eastAsia="zh-CN"/>
        </w:rPr>
        <w:t>）</w:t>
      </w:r>
      <w:r>
        <w:rPr>
          <w:rFonts w:hint="eastAsia" w:ascii="宋体" w:hAnsi="宋体"/>
          <w:sz w:val="24"/>
          <w:szCs w:val="24"/>
          <w:highlight w:val="yellow"/>
        </w:rPr>
        <w:t>附录</w:t>
      </w:r>
      <w:r>
        <w:rPr>
          <w:rFonts w:hint="eastAsia" w:ascii="宋体" w:hAnsi="宋体"/>
          <w:sz w:val="24"/>
          <w:szCs w:val="24"/>
        </w:rPr>
        <w:t>（可包括图纸、原始数据、计算程序及说明、过长的公式推导以及外文文献译文等）。</w:t>
      </w:r>
    </w:p>
    <w:p w14:paraId="3ABA0E5B">
      <w:pPr>
        <w:pStyle w:val="3"/>
        <w:spacing w:beforeLines="100" w:afterLines="50" w:line="360" w:lineRule="auto"/>
        <w:rPr>
          <w:rFonts w:hint="eastAsia" w:ascii="宋体" w:hAnsi="宋体"/>
          <w:sz w:val="28"/>
          <w:szCs w:val="28"/>
        </w:rPr>
      </w:pPr>
      <w:bookmarkStart w:id="2" w:name="_Toc160707738"/>
      <w:bookmarkStart w:id="7" w:name="_GoBack"/>
      <w:bookmarkEnd w:id="7"/>
      <w:r>
        <w:rPr>
          <w:rFonts w:hint="eastAsia" w:ascii="宋体" w:hAnsi="宋体"/>
          <w:sz w:val="28"/>
          <w:szCs w:val="28"/>
          <w:lang w:val="en-US" w:eastAsia="zh-CN"/>
        </w:rPr>
        <w:t>3</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毕业论文的主要内容</w:t>
      </w:r>
      <w:bookmarkEnd w:id="2"/>
    </w:p>
    <w:p w14:paraId="65402606">
      <w:pPr>
        <w:spacing w:line="400" w:lineRule="exact"/>
        <w:ind w:firstLine="480" w:firstLineChars="200"/>
        <w:rPr>
          <w:rFonts w:hint="eastAsia" w:ascii="宋体" w:hAnsi="宋体" w:eastAsia="宋体" w:cs="宋体"/>
          <w:sz w:val="24"/>
        </w:rPr>
      </w:pPr>
      <w:r>
        <w:rPr>
          <w:rFonts w:hint="eastAsia" w:ascii="宋体" w:hAnsi="宋体" w:eastAsia="宋体" w:cs="宋体"/>
          <w:sz w:val="24"/>
        </w:rPr>
        <w:t>为使学生掌握撰写技术报告和科研论文的基本方法，统一毕业设计的技术标准和规格要求，所有设计说明书和论文必须包括以下内容：</w:t>
      </w:r>
    </w:p>
    <w:p w14:paraId="572AA1BD">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引言</w:t>
      </w:r>
    </w:p>
    <w:p w14:paraId="6DB0A098">
      <w:pPr>
        <w:spacing w:line="400" w:lineRule="exact"/>
        <w:ind w:firstLine="480" w:firstLineChars="200"/>
        <w:rPr>
          <w:rFonts w:hint="eastAsia" w:ascii="宋体" w:hAnsi="宋体" w:eastAsia="宋体" w:cs="宋体"/>
          <w:sz w:val="24"/>
        </w:rPr>
      </w:pPr>
      <w:r>
        <w:rPr>
          <w:rFonts w:hint="eastAsia" w:ascii="宋体" w:hAnsi="宋体" w:eastAsia="宋体" w:cs="宋体"/>
          <w:sz w:val="24"/>
        </w:rPr>
        <w:t>引言部分也常用“引论”、“概论”、“问题背景”等作为标题，主要介绍论文的选题。</w:t>
      </w:r>
    </w:p>
    <w:p w14:paraId="6BAB0900">
      <w:pPr>
        <w:spacing w:line="400" w:lineRule="exact"/>
        <w:ind w:firstLine="480" w:firstLineChars="200"/>
        <w:rPr>
          <w:rFonts w:hint="eastAsia" w:ascii="宋体" w:hAnsi="宋体" w:eastAsia="宋体" w:cs="宋体"/>
          <w:sz w:val="24"/>
        </w:rPr>
      </w:pPr>
      <w:r>
        <w:rPr>
          <w:rFonts w:hint="eastAsia" w:ascii="宋体" w:hAnsi="宋体" w:eastAsia="宋体" w:cs="宋体"/>
          <w:sz w:val="24"/>
        </w:rPr>
        <w:t>首先阐明选题的背景和选题的意义。选题需强调实际背景，说明在计算机研究中或部门信息化建设、管理现代化等工作中引发该问题的原因，问题出现的环境和条件，解决该问题后能起什么作用等。结合问题背景的阐述，使读者感受到此选题确有实用价值和学术价值，确有研究或开发的必要性。</w:t>
      </w:r>
    </w:p>
    <w:p w14:paraId="04004893">
      <w:pPr>
        <w:spacing w:line="400" w:lineRule="exact"/>
        <w:ind w:firstLine="480" w:firstLineChars="200"/>
        <w:rPr>
          <w:rFonts w:hint="eastAsia" w:ascii="宋体" w:hAnsi="宋体" w:eastAsia="宋体" w:cs="宋体"/>
          <w:sz w:val="24"/>
        </w:rPr>
      </w:pPr>
      <w:r>
        <w:rPr>
          <w:rFonts w:hint="eastAsia" w:ascii="宋体" w:hAnsi="宋体" w:eastAsia="宋体" w:cs="宋体"/>
          <w:sz w:val="24"/>
        </w:rPr>
        <w:t>引言部分常起画龙点睛的作用。选题实际又有新意，意味着研究或开发的方向对头，设计工作有价值。对一篇论文来说，引言写好了，就会吸引读者，使他们对你的选题感兴趣，愿意进一步了解你的工作成果。</w:t>
      </w:r>
    </w:p>
    <w:p w14:paraId="540049C4">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rPr>
        <w:t>综述部分</w:t>
      </w:r>
    </w:p>
    <w:p w14:paraId="74E63F52">
      <w:pPr>
        <w:spacing w:line="400" w:lineRule="exact"/>
        <w:ind w:firstLine="480" w:firstLineChars="200"/>
        <w:rPr>
          <w:rFonts w:hint="eastAsia" w:ascii="宋体" w:hAnsi="宋体" w:eastAsia="宋体" w:cs="宋体"/>
          <w:sz w:val="24"/>
        </w:rPr>
      </w:pPr>
      <w:r>
        <w:rPr>
          <w:rFonts w:hint="eastAsia" w:ascii="宋体" w:hAnsi="宋体" w:eastAsia="宋体" w:cs="宋体"/>
          <w:sz w:val="24"/>
        </w:rPr>
        <w:t>任何一个课题的研究或开发都是有学科基础或技术基础的。综述部分主要阐述选题在相应学科领域中的发展进程和研究方向，特别是近年来的发展趋势和最新成果。通过与中外研究成果的比较和评论，说明自己的选题是符合当前的研究方向并有所进展，或采用了当前的最新技术并有所改进，目的是使读者进一步了解选题的意义。</w:t>
      </w:r>
    </w:p>
    <w:p w14:paraId="5BC15EE8">
      <w:pPr>
        <w:spacing w:line="400" w:lineRule="exact"/>
        <w:ind w:firstLine="480" w:firstLineChars="200"/>
        <w:rPr>
          <w:rFonts w:hint="eastAsia" w:ascii="宋体" w:hAnsi="宋体" w:eastAsia="宋体" w:cs="宋体"/>
          <w:sz w:val="24"/>
        </w:rPr>
      </w:pPr>
      <w:r>
        <w:rPr>
          <w:rFonts w:hint="eastAsia" w:ascii="宋体" w:hAnsi="宋体" w:eastAsia="宋体" w:cs="宋体"/>
          <w:sz w:val="24"/>
        </w:rPr>
        <w:t>综述部分能反映出学生多方面的能力。首先，反映学生中外文献的阅读能力。通过查阅文献资料，了解同行的研究水平，在工作中和论文中有效地运用文献，这不仅能避免简单的重复研究，而且也能使研究开发工作有一个高起点。</w:t>
      </w:r>
    </w:p>
    <w:p w14:paraId="6B98B2A7">
      <w:pPr>
        <w:spacing w:line="400" w:lineRule="exact"/>
        <w:ind w:firstLine="480" w:firstLineChars="200"/>
        <w:rPr>
          <w:rFonts w:hint="eastAsia" w:ascii="宋体" w:hAnsi="宋体" w:eastAsia="宋体" w:cs="宋体"/>
          <w:sz w:val="24"/>
        </w:rPr>
      </w:pPr>
      <w:r>
        <w:rPr>
          <w:rFonts w:hint="eastAsia" w:ascii="宋体" w:hAnsi="宋体" w:eastAsia="宋体" w:cs="宋体"/>
          <w:sz w:val="24"/>
        </w:rPr>
        <w:t>其次，还能反映出学生综合分析的能力。从大量的文献中找到可以借鉴和参考的内容，这不仅要有一定的专业知识水平，还要有一定的综合能力。对同行研究成果是否能抓住要点，优缺点的评述是否符合实际、恰到好处，这与一个人的分析理解能力关系密切。</w:t>
      </w:r>
    </w:p>
    <w:p w14:paraId="6E23B936">
      <w:pPr>
        <w:spacing w:line="400" w:lineRule="exact"/>
        <w:ind w:firstLine="480" w:firstLineChars="200"/>
        <w:rPr>
          <w:rFonts w:hint="eastAsia" w:ascii="宋体" w:hAnsi="宋体" w:eastAsia="宋体" w:cs="宋体"/>
          <w:sz w:val="24"/>
        </w:rPr>
      </w:pPr>
      <w:r>
        <w:rPr>
          <w:rFonts w:hint="eastAsia" w:ascii="宋体" w:hAnsi="宋体" w:eastAsia="宋体" w:cs="宋体"/>
          <w:sz w:val="24"/>
        </w:rPr>
        <w:t>值得注意的是，要做好一篇毕业论文，必须阅读一定量（2～3篇）的近期外文资料，这不仅反映自己的外文阅读能力，而且有助于论文的先进性。</w:t>
      </w:r>
    </w:p>
    <w:p w14:paraId="579DFD25">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方案论证</w:t>
      </w:r>
    </w:p>
    <w:p w14:paraId="73891C35">
      <w:pPr>
        <w:spacing w:line="400" w:lineRule="exact"/>
        <w:ind w:firstLine="480" w:firstLineChars="200"/>
        <w:rPr>
          <w:rFonts w:hint="eastAsia" w:ascii="宋体" w:hAnsi="宋体" w:eastAsia="宋体" w:cs="宋体"/>
          <w:sz w:val="24"/>
        </w:rPr>
      </w:pPr>
      <w:r>
        <w:rPr>
          <w:rFonts w:hint="eastAsia" w:ascii="宋体" w:hAnsi="宋体" w:eastAsia="宋体" w:cs="宋体"/>
          <w:sz w:val="24"/>
        </w:rPr>
        <w:t>在明确所要解决的问题并完成文献综述后，很自然地就要提出自己解决问题的思路和方案。在写作方法上，一是要通过比较显示自己方案的价值，二是让读者了解方案的创新之处或有新意的思路、算法和关键技术。</w:t>
      </w:r>
    </w:p>
    <w:p w14:paraId="2FEB112C">
      <w:pPr>
        <w:spacing w:line="400" w:lineRule="exact"/>
        <w:ind w:firstLine="480" w:firstLineChars="200"/>
        <w:rPr>
          <w:rFonts w:hint="eastAsia" w:ascii="宋体" w:hAnsi="宋体" w:eastAsia="宋体" w:cs="宋体"/>
          <w:sz w:val="24"/>
        </w:rPr>
      </w:pPr>
      <w:r>
        <w:rPr>
          <w:rFonts w:hint="eastAsia" w:ascii="宋体" w:hAnsi="宋体" w:eastAsia="宋体" w:cs="宋体"/>
          <w:sz w:val="24"/>
        </w:rPr>
        <w:t>在与文献资料中的方案进行比较时，首先要阐述自己的设计方案，说明为什么要选择或设计这样的方案，前面评述的优点在此方案中如何体现，不足之处又是如何得到克服，最后完成的工作能达到什么样的性能和水平，有什么创新之处（或有新意）。如果自己的题目是总方案的一部分，要明确说明自己承担的部分，及对整个任务的贡献。</w:t>
      </w:r>
    </w:p>
    <w:p w14:paraId="316074EE">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4</w:t>
      </w:r>
      <w:r>
        <w:rPr>
          <w:rFonts w:hint="eastAsia" w:ascii="宋体" w:hAnsi="宋体" w:eastAsia="宋体" w:cs="宋体"/>
          <w:sz w:val="24"/>
          <w:lang w:eastAsia="zh-CN"/>
        </w:rPr>
        <w:t>）</w:t>
      </w:r>
      <w:r>
        <w:rPr>
          <w:rFonts w:hint="eastAsia" w:ascii="宋体" w:hAnsi="宋体" w:eastAsia="宋体" w:cs="宋体"/>
          <w:sz w:val="24"/>
        </w:rPr>
        <w:t>论文主体</w:t>
      </w:r>
    </w:p>
    <w:p w14:paraId="2AC979D7">
      <w:pPr>
        <w:spacing w:line="400" w:lineRule="exact"/>
        <w:ind w:firstLine="480" w:firstLineChars="200"/>
        <w:rPr>
          <w:rFonts w:hint="eastAsia" w:ascii="宋体" w:hAnsi="宋体" w:eastAsia="宋体" w:cs="宋体"/>
          <w:sz w:val="24"/>
        </w:rPr>
      </w:pPr>
      <w:r>
        <w:rPr>
          <w:rFonts w:hint="eastAsia" w:ascii="宋体" w:hAnsi="宋体" w:eastAsia="宋体" w:cs="宋体"/>
          <w:sz w:val="24"/>
        </w:rPr>
        <w:t>前面三个部分的篇幅大约占论文的三分之一，主体部分要占三分之二左右。在这部分中，要将整个研究开发工作的内容，包括理论分析、总体设计、模块划分、实现方法等进行详细论述。</w:t>
      </w:r>
    </w:p>
    <w:p w14:paraId="44B37F06">
      <w:pPr>
        <w:spacing w:line="400" w:lineRule="exact"/>
        <w:ind w:firstLine="480" w:firstLineChars="200"/>
        <w:rPr>
          <w:rFonts w:hint="eastAsia" w:ascii="宋体" w:hAnsi="宋体" w:eastAsia="宋体" w:cs="宋体"/>
          <w:sz w:val="24"/>
        </w:rPr>
      </w:pPr>
      <w:r>
        <w:rPr>
          <w:rFonts w:hint="eastAsia" w:ascii="宋体" w:hAnsi="宋体" w:eastAsia="宋体" w:cs="宋体"/>
          <w:sz w:val="24"/>
        </w:rPr>
        <w:t>主体部分的写法，视选题的不同可以多样化，研究型论文和技术开发型论文的写法就有明显的不同。</w:t>
      </w:r>
    </w:p>
    <w:p w14:paraId="2C01C97E">
      <w:pPr>
        <w:spacing w:line="400" w:lineRule="exact"/>
        <w:ind w:firstLine="480" w:firstLineChars="200"/>
        <w:rPr>
          <w:rFonts w:hint="eastAsia" w:ascii="宋体" w:hAnsi="宋体" w:eastAsia="宋体" w:cs="宋体"/>
          <w:sz w:val="24"/>
        </w:rPr>
      </w:pPr>
      <w:r>
        <w:rPr>
          <w:rFonts w:hint="eastAsia" w:ascii="宋体" w:hAnsi="宋体" w:eastAsia="宋体" w:cs="宋体"/>
          <w:sz w:val="24"/>
        </w:rPr>
        <w:t>研究型论文，主体部分一般应包括：理论基础、数学模型、算法推导、形式化描述、求解方法、计算程序的编制及计算结果的分析和结论。</w:t>
      </w:r>
    </w:p>
    <w:p w14:paraId="78E12E32">
      <w:pPr>
        <w:spacing w:line="400" w:lineRule="exact"/>
        <w:ind w:firstLine="480" w:firstLineChars="200"/>
        <w:rPr>
          <w:rFonts w:hint="eastAsia" w:ascii="宋体" w:hAnsi="宋体" w:eastAsia="宋体" w:cs="宋体"/>
          <w:sz w:val="24"/>
        </w:rPr>
      </w:pPr>
      <w:r>
        <w:rPr>
          <w:rFonts w:hint="eastAsia" w:ascii="宋体" w:hAnsi="宋体" w:eastAsia="宋体" w:cs="宋体"/>
          <w:sz w:val="24"/>
        </w:rPr>
        <w:t>要强调的是，研究型论文绝不是从推理到推理的空洞文章。研究型论文也应有实际背景，也应有到企业和实际部门调研的过程，并在实际调查研究中获取信息、发现问题、收集数据和资料。在研究分析的基础上，提出解决实际问题的、富有创建性的结论。</w:t>
      </w:r>
    </w:p>
    <w:p w14:paraId="505B9F90">
      <w:pPr>
        <w:spacing w:line="400" w:lineRule="exact"/>
        <w:ind w:firstLine="480" w:firstLineChars="200"/>
        <w:rPr>
          <w:rFonts w:hint="eastAsia" w:ascii="宋体" w:hAnsi="宋体" w:eastAsia="宋体" w:cs="宋体"/>
          <w:sz w:val="24"/>
        </w:rPr>
      </w:pPr>
      <w:r>
        <w:rPr>
          <w:rFonts w:hint="eastAsia" w:ascii="宋体" w:hAnsi="宋体" w:eastAsia="宋体" w:cs="宋体"/>
          <w:sz w:val="24"/>
        </w:rPr>
        <w:t>技术开发型论文，主体部分应包括：总体设计、模块划分、算法描述、编程模型、数据结构、实现技术、实例测试及性能分析。</w:t>
      </w:r>
    </w:p>
    <w:p w14:paraId="647A25A0">
      <w:pPr>
        <w:spacing w:line="400" w:lineRule="exact"/>
        <w:ind w:firstLine="480" w:firstLineChars="200"/>
        <w:rPr>
          <w:rFonts w:hint="eastAsia" w:ascii="宋体" w:hAnsi="宋体" w:eastAsia="宋体" w:cs="宋体"/>
          <w:sz w:val="24"/>
        </w:rPr>
      </w:pPr>
      <w:r>
        <w:rPr>
          <w:rFonts w:hint="eastAsia" w:ascii="宋体" w:hAnsi="宋体" w:eastAsia="宋体" w:cs="宋体"/>
          <w:sz w:val="24"/>
        </w:rPr>
        <w:t>以上内容根据任务所处的阶段不同，可以有所侧重。在任务初期的论文，可侧重于设计实现，在任务后期的论文可侧重于应用。但作为一篇完整的论文应让读者从课题的原理设计、问题的解决方法、关键技术以及性能测试都有全面的了解，以便能准确地评判论文的质量。</w:t>
      </w:r>
    </w:p>
    <w:p w14:paraId="095C1EB9">
      <w:pPr>
        <w:spacing w:line="400" w:lineRule="exact"/>
        <w:ind w:firstLine="480" w:firstLineChars="200"/>
        <w:rPr>
          <w:rFonts w:hint="eastAsia" w:ascii="宋体" w:hAnsi="宋体" w:eastAsia="宋体" w:cs="宋体"/>
          <w:sz w:val="24"/>
        </w:rPr>
      </w:pPr>
      <w:r>
        <w:rPr>
          <w:rFonts w:hint="eastAsia" w:ascii="宋体" w:hAnsi="宋体" w:eastAsia="宋体" w:cs="宋体"/>
          <w:sz w:val="24"/>
        </w:rPr>
        <w:t>论文主体部分的内容一般要分成几个章节来描述。在写作上，除了用文字描述外，还要善于利用各种原理图、流程图、表格、曲线等来说明问题，一篇条理清晰、图文并茂的论文才是一篇好的论文。</w:t>
      </w:r>
    </w:p>
    <w:p w14:paraId="60746350">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w:t>
      </w:r>
      <w:r>
        <w:rPr>
          <w:rFonts w:hint="eastAsia" w:ascii="宋体" w:hAnsi="宋体" w:eastAsia="宋体" w:cs="宋体"/>
          <w:sz w:val="24"/>
        </w:rPr>
        <w:t>测试及性能分析</w:t>
      </w:r>
    </w:p>
    <w:p w14:paraId="10CC55B0">
      <w:pPr>
        <w:spacing w:line="400" w:lineRule="exact"/>
        <w:ind w:firstLine="480" w:firstLineChars="200"/>
        <w:rPr>
          <w:rFonts w:hint="eastAsia" w:ascii="宋体" w:hAnsi="宋体" w:eastAsia="宋体" w:cs="宋体"/>
          <w:sz w:val="24"/>
        </w:rPr>
      </w:pPr>
      <w:r>
        <w:rPr>
          <w:rFonts w:hint="eastAsia" w:ascii="宋体" w:hAnsi="宋体" w:eastAsia="宋体" w:cs="宋体"/>
          <w:sz w:val="24"/>
        </w:rPr>
        <w:t>对工程技术专业的毕业设计论文，测试数据是不可缺少的。通过测试数据，论文工作的成效就可一目了然。根据课题的要求，可以在实验室环境下测试，也可以在工作现场测试。</w:t>
      </w:r>
    </w:p>
    <w:p w14:paraId="474160AE">
      <w:pPr>
        <w:spacing w:line="400" w:lineRule="exact"/>
        <w:ind w:firstLine="480" w:firstLineChars="200"/>
        <w:rPr>
          <w:rFonts w:hint="eastAsia" w:ascii="宋体" w:hAnsi="宋体" w:eastAsia="宋体" w:cs="宋体"/>
          <w:sz w:val="24"/>
        </w:rPr>
      </w:pPr>
      <w:r>
        <w:rPr>
          <w:rFonts w:hint="eastAsia" w:ascii="宋体" w:hAnsi="宋体" w:eastAsia="宋体" w:cs="宋体"/>
          <w:sz w:val="24"/>
        </w:rPr>
        <w:t>在论文中，要将测试时的环境和条件列出，因为任何测试数据都与测试的环境和条件相关，不说明测试条件的数据是不可比的，因此也是无意义的。</w:t>
      </w:r>
    </w:p>
    <w:p w14:paraId="32DEE0BE">
      <w:pPr>
        <w:spacing w:line="400" w:lineRule="exact"/>
        <w:ind w:firstLine="480" w:firstLineChars="200"/>
        <w:rPr>
          <w:rFonts w:hint="eastAsia" w:ascii="宋体" w:hAnsi="宋体" w:eastAsia="宋体" w:cs="宋体"/>
          <w:sz w:val="24"/>
        </w:rPr>
      </w:pPr>
      <w:r>
        <w:rPr>
          <w:rFonts w:hint="eastAsia" w:ascii="宋体" w:hAnsi="宋体" w:eastAsia="宋体" w:cs="宋体"/>
          <w:sz w:val="24"/>
        </w:rPr>
        <w:t>测试一般包括功能测试和性能测试。功能测试是将课题完成的计算机软硬件系统（子系统）或应用系统所要求达到的功能逐一进行测试。性能测试一般是在系统（子系统）的运行状态下，记录实例运行的数据，然后，归纳和计算这些数据，以此来分析系统运行的性能。</w:t>
      </w:r>
    </w:p>
    <w:p w14:paraId="0BC2E56C">
      <w:pPr>
        <w:spacing w:line="400" w:lineRule="exact"/>
        <w:ind w:firstLine="480" w:firstLineChars="200"/>
        <w:rPr>
          <w:rFonts w:hint="eastAsia" w:ascii="宋体" w:hAnsi="宋体" w:eastAsia="宋体" w:cs="宋体"/>
          <w:sz w:val="24"/>
        </w:rPr>
      </w:pPr>
      <w:r>
        <w:rPr>
          <w:rFonts w:hint="eastAsia" w:ascii="宋体" w:hAnsi="宋体" w:eastAsia="宋体" w:cs="宋体"/>
          <w:sz w:val="24"/>
        </w:rPr>
        <w:t>测试实例可以自己设计编写，也可以选择学科领域内公认的、有一定权威性的测试实例或测试集。原则是通过所选择（设计）的实例的运行，既能准确反映系统运行的功能和性能，与同类系统又有可比性。只有这样，论文最后为自己工作所作的结论才有说服力。</w:t>
      </w:r>
    </w:p>
    <w:p w14:paraId="49B904B0">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6</w:t>
      </w:r>
      <w:r>
        <w:rPr>
          <w:rFonts w:hint="eastAsia" w:ascii="宋体" w:hAnsi="宋体" w:eastAsia="宋体" w:cs="宋体"/>
          <w:sz w:val="24"/>
          <w:lang w:eastAsia="zh-CN"/>
        </w:rPr>
        <w:t>）</w:t>
      </w:r>
      <w:r>
        <w:rPr>
          <w:rFonts w:hint="eastAsia" w:ascii="宋体" w:hAnsi="宋体" w:eastAsia="宋体" w:cs="宋体"/>
          <w:sz w:val="24"/>
        </w:rPr>
        <w:t>结束语</w:t>
      </w:r>
    </w:p>
    <w:p w14:paraId="0F84D109">
      <w:pPr>
        <w:spacing w:line="400" w:lineRule="exact"/>
        <w:ind w:firstLine="480" w:firstLineChars="200"/>
        <w:rPr>
          <w:rFonts w:hint="eastAsia" w:ascii="宋体" w:hAnsi="宋体" w:eastAsia="宋体" w:cs="宋体"/>
          <w:sz w:val="24"/>
        </w:rPr>
      </w:pPr>
      <w:r>
        <w:rPr>
          <w:rFonts w:hint="eastAsia" w:ascii="宋体" w:hAnsi="宋体" w:eastAsia="宋体" w:cs="宋体"/>
          <w:sz w:val="24"/>
        </w:rPr>
        <w:t>这一节篇幅不大。首先对整个论文工作作简单小结，然后将自己在研究开发工作中所作的贡献，或独立研究的成果列举出来，再对自己工作的进展、水平作一个实事求是的评论。但在用“首次提出”、“重大突破”、“重要价值”等自我评语时要慎重。</w:t>
      </w:r>
    </w:p>
    <w:p w14:paraId="5530F784">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7</w:t>
      </w:r>
      <w:r>
        <w:rPr>
          <w:rFonts w:hint="eastAsia" w:ascii="宋体" w:hAnsi="宋体" w:eastAsia="宋体" w:cs="宋体"/>
          <w:sz w:val="24"/>
          <w:lang w:eastAsia="zh-CN"/>
        </w:rPr>
        <w:t>）</w:t>
      </w:r>
      <w:r>
        <w:rPr>
          <w:rFonts w:hint="eastAsia" w:ascii="宋体" w:hAnsi="宋体" w:eastAsia="宋体" w:cs="宋体"/>
          <w:sz w:val="24"/>
        </w:rPr>
        <w:t>后记（致谢）</w:t>
      </w:r>
    </w:p>
    <w:p w14:paraId="093B8344">
      <w:pPr>
        <w:spacing w:line="400" w:lineRule="exact"/>
        <w:ind w:firstLine="480" w:firstLineChars="200"/>
        <w:rPr>
          <w:rFonts w:hint="eastAsia" w:ascii="宋体" w:hAnsi="宋体" w:eastAsia="宋体" w:cs="宋体"/>
          <w:sz w:val="24"/>
        </w:rPr>
      </w:pPr>
      <w:r>
        <w:rPr>
          <w:rFonts w:hint="eastAsia" w:ascii="宋体" w:hAnsi="宋体" w:eastAsia="宋体" w:cs="宋体"/>
          <w:sz w:val="24"/>
        </w:rPr>
        <w:t>在后记中，主要表达对指导教师、其他有关教师和同学的感谢之意。对此，仍要实事求是，过分的颂扬反而会带来消极影响。这一节也可用“致谢”作为标题。</w:t>
      </w:r>
    </w:p>
    <w:p w14:paraId="17CA0C01">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8</w:t>
      </w:r>
      <w:r>
        <w:rPr>
          <w:rFonts w:hint="eastAsia" w:ascii="宋体" w:hAnsi="宋体" w:eastAsia="宋体" w:cs="宋体"/>
          <w:sz w:val="24"/>
          <w:lang w:eastAsia="zh-CN"/>
        </w:rPr>
        <w:t>）</w:t>
      </w:r>
      <w:r>
        <w:rPr>
          <w:rFonts w:hint="eastAsia" w:ascii="宋体" w:hAnsi="宋体" w:eastAsia="宋体" w:cs="宋体"/>
          <w:sz w:val="24"/>
        </w:rPr>
        <w:t>参考文献</w:t>
      </w:r>
    </w:p>
    <w:p w14:paraId="19D0C069">
      <w:pPr>
        <w:spacing w:line="400" w:lineRule="exact"/>
        <w:ind w:firstLine="480" w:firstLineChars="200"/>
        <w:rPr>
          <w:rFonts w:hint="eastAsia" w:ascii="宋体" w:hAnsi="宋体" w:eastAsia="宋体" w:cs="宋体"/>
          <w:sz w:val="24"/>
        </w:rPr>
      </w:pPr>
      <w:r>
        <w:rPr>
          <w:rFonts w:hint="eastAsia" w:ascii="宋体" w:hAnsi="宋体" w:eastAsia="宋体" w:cs="宋体"/>
          <w:sz w:val="24"/>
        </w:rPr>
        <w:t>中外文的参考文献应按照规范列举在论文最后。这一部分的编写反映作者的学术作风。编写参考文献要注意：①要严格按照规范编写，特别是外文文献，不要漏写、错写；②论文内容和参考文献要前后对应，正文中凡引用参考文献的地方应加注；③列出的文献资料应与论文课题相关；④选择的参考文献应主要是近期的。</w:t>
      </w:r>
    </w:p>
    <w:p w14:paraId="75EEDC7A">
      <w:pPr>
        <w:spacing w:line="400" w:lineRule="exact"/>
        <w:ind w:firstLine="480" w:firstLineChars="200"/>
        <w:rPr>
          <w:rFonts w:hint="eastAsia" w:ascii="宋体" w:hAnsi="宋体" w:eastAsia="宋体" w:cs="宋体"/>
          <w:sz w:val="24"/>
          <w:highlight w:val="green"/>
        </w:rPr>
      </w:pPr>
      <w:r>
        <w:rPr>
          <w:rFonts w:hint="eastAsia" w:ascii="宋体" w:hAnsi="宋体" w:eastAsia="宋体" w:cs="宋体"/>
          <w:sz w:val="24"/>
          <w:highlight w:val="green"/>
        </w:rPr>
        <w:t>参考文献的著录格式：</w:t>
      </w:r>
    </w:p>
    <w:p w14:paraId="4A9A4A7F">
      <w:pPr>
        <w:spacing w:line="400" w:lineRule="exact"/>
        <w:ind w:firstLine="480" w:firstLineChars="200"/>
        <w:rPr>
          <w:rFonts w:hint="eastAsia" w:ascii="宋体" w:hAnsi="宋体" w:eastAsia="宋体" w:cs="宋体"/>
          <w:sz w:val="24"/>
          <w:highlight w:val="green"/>
        </w:rPr>
      </w:pPr>
      <w:r>
        <w:rPr>
          <w:rFonts w:hint="eastAsia" w:ascii="宋体" w:hAnsi="宋体" w:eastAsia="宋体" w:cs="宋体"/>
          <w:sz w:val="24"/>
          <w:highlight w:val="green"/>
        </w:rPr>
        <w:t>严格按下列6类文献的著录实例进行著录：论文、书、会议论文、学位论文、专利、文献编写规则。例如：</w:t>
      </w:r>
    </w:p>
    <w:p w14:paraId="16505550">
      <w:pPr>
        <w:spacing w:line="400" w:lineRule="exact"/>
        <w:ind w:firstLine="480" w:firstLineChars="200"/>
        <w:rPr>
          <w:rFonts w:hint="eastAsia" w:ascii="宋体" w:hAnsi="宋体" w:eastAsia="宋体" w:cs="宋体"/>
          <w:sz w:val="24"/>
        </w:rPr>
      </w:pPr>
      <w:r>
        <w:rPr>
          <w:rFonts w:hint="eastAsia" w:ascii="宋体" w:hAnsi="宋体" w:eastAsia="宋体" w:cs="宋体"/>
          <w:sz w:val="24"/>
        </w:rPr>
        <w:t>[1]杨更社.节理岩体损伤与分形几何的关系[J].西安矿业学院学报,1995,15（4）: 294～296</w:t>
      </w:r>
    </w:p>
    <w:p w14:paraId="0B1A374A">
      <w:pPr>
        <w:spacing w:line="400" w:lineRule="exact"/>
        <w:ind w:firstLine="480" w:firstLineChars="200"/>
        <w:rPr>
          <w:rFonts w:hint="eastAsia" w:ascii="宋体" w:hAnsi="宋体" w:eastAsia="宋体" w:cs="宋体"/>
          <w:sz w:val="24"/>
        </w:rPr>
      </w:pPr>
      <w:r>
        <w:rPr>
          <w:rFonts w:hint="eastAsia" w:ascii="宋体" w:hAnsi="宋体" w:eastAsia="宋体" w:cs="宋体"/>
          <w:sz w:val="24"/>
        </w:rPr>
        <w:t>[2]潘国斌等.拆除爆破与特种爆破[M].西安:西安地图出版社,1997.203～205</w:t>
      </w:r>
    </w:p>
    <w:p w14:paraId="24954ACB">
      <w:pPr>
        <w:spacing w:line="400" w:lineRule="exact"/>
        <w:ind w:firstLine="480" w:firstLineChars="200"/>
        <w:rPr>
          <w:rFonts w:hint="eastAsia" w:ascii="宋体" w:hAnsi="宋体" w:eastAsia="宋体" w:cs="宋体"/>
          <w:sz w:val="24"/>
        </w:rPr>
      </w:pPr>
      <w:r>
        <w:rPr>
          <w:rFonts w:hint="eastAsia" w:ascii="宋体" w:hAnsi="宋体" w:eastAsia="宋体" w:cs="宋体"/>
          <w:sz w:val="24"/>
        </w:rPr>
        <w:t>[3]田水承.运用系统工程的观点和方法努力认识采场煤自燃环境特征.全国煤矿系统工程学术会议文集[C].泰安:山东出版社泰安分社,1992.102～107</w:t>
      </w:r>
    </w:p>
    <w:p w14:paraId="58BDD739">
      <w:pPr>
        <w:spacing w:line="400" w:lineRule="exact"/>
        <w:ind w:firstLine="480" w:firstLineChars="200"/>
        <w:rPr>
          <w:rFonts w:hint="eastAsia" w:ascii="宋体" w:hAnsi="宋体" w:eastAsia="宋体" w:cs="宋体"/>
          <w:sz w:val="24"/>
        </w:rPr>
      </w:pPr>
      <w:r>
        <w:rPr>
          <w:rFonts w:hint="eastAsia" w:ascii="宋体" w:hAnsi="宋体" w:eastAsia="宋体" w:cs="宋体"/>
          <w:sz w:val="24"/>
        </w:rPr>
        <w:t>[4]任建喜.基于数值分析的岩石地下工程支护决策专定系统的研究[学位论文].西安:西安矿业学院,1993</w:t>
      </w:r>
    </w:p>
    <w:p w14:paraId="44FA72BB">
      <w:pPr>
        <w:spacing w:line="400" w:lineRule="exact"/>
        <w:ind w:firstLine="480" w:firstLineChars="200"/>
        <w:rPr>
          <w:rFonts w:hint="eastAsia" w:ascii="宋体" w:hAnsi="宋体" w:eastAsia="宋体" w:cs="宋体"/>
          <w:sz w:val="24"/>
        </w:rPr>
      </w:pPr>
      <w:r>
        <w:rPr>
          <w:rFonts w:hint="eastAsia" w:ascii="宋体" w:hAnsi="宋体" w:eastAsia="宋体" w:cs="宋体"/>
          <w:sz w:val="24"/>
        </w:rPr>
        <w:t>[5]茅兴富.气体碳氮共渗钢锯条最佳锯切性能研究.中国专利, 971056073. 1997-07-20</w:t>
      </w:r>
    </w:p>
    <w:p w14:paraId="252DC035">
      <w:pPr>
        <w:spacing w:line="400" w:lineRule="exact"/>
        <w:ind w:firstLine="480" w:firstLineChars="200"/>
        <w:rPr>
          <w:rFonts w:hint="eastAsia" w:ascii="宋体" w:hAnsi="宋体" w:eastAsia="宋体" w:cs="宋体"/>
          <w:sz w:val="24"/>
        </w:rPr>
      </w:pPr>
      <w:r>
        <w:rPr>
          <w:rFonts w:hint="eastAsia" w:ascii="宋体" w:hAnsi="宋体" w:eastAsia="宋体" w:cs="宋体"/>
          <w:sz w:val="24"/>
        </w:rPr>
        <w:t>[6]全国文献工作标准化技术委员会第六分会.GB6447-86文献编写规则.北京:中国标准出版社,1986</w:t>
      </w:r>
    </w:p>
    <w:p w14:paraId="3AD38358">
      <w:pPr>
        <w:spacing w:line="400" w:lineRule="exact"/>
        <w:ind w:firstLine="480" w:firstLineChars="200"/>
        <w:rPr>
          <w:rFonts w:hint="eastAsia" w:ascii="宋体" w:hAnsi="宋体" w:eastAsia="宋体" w:cs="宋体"/>
          <w:sz w:val="24"/>
        </w:rPr>
      </w:pPr>
    </w:p>
    <w:p w14:paraId="3980EFBE">
      <w:pPr>
        <w:spacing w:line="400" w:lineRule="exact"/>
        <w:ind w:firstLine="480" w:firstLineChars="200"/>
        <w:rPr>
          <w:rFonts w:hint="eastAsia" w:ascii="宋体" w:hAnsi="宋体" w:eastAsia="宋体" w:cs="宋体"/>
          <w:sz w:val="24"/>
        </w:rPr>
      </w:pPr>
      <w:r>
        <w:rPr>
          <w:rFonts w:hint="eastAsia" w:ascii="宋体" w:hAnsi="宋体" w:eastAsia="宋体" w:cs="宋体"/>
          <w:sz w:val="24"/>
        </w:rPr>
        <w:t>论文应力求有作者自己的创见和观点。写成一篇有深度、有分析、材料丰富、可靠，经科学加工的文章，不是对一般事物的简单叙述和介绍，也不是别人观点和材料的堆积。</w:t>
      </w:r>
    </w:p>
    <w:p w14:paraId="0140F8C3">
      <w:pPr>
        <w:spacing w:line="400" w:lineRule="exact"/>
        <w:ind w:firstLine="480" w:firstLineChars="200"/>
        <w:rPr>
          <w:rFonts w:hint="eastAsia" w:ascii="宋体" w:hAnsi="宋体" w:eastAsia="宋体" w:cs="宋体"/>
          <w:sz w:val="24"/>
        </w:rPr>
      </w:pPr>
      <w:bookmarkStart w:id="3" w:name="_Toc63428701"/>
      <w:bookmarkStart w:id="4" w:name="_Toc160707739"/>
      <w:r>
        <w:rPr>
          <w:rFonts w:hint="eastAsia" w:ascii="宋体" w:hAnsi="宋体" w:eastAsia="宋体" w:cs="宋体"/>
          <w:sz w:val="24"/>
        </w:rPr>
        <w:t>3  毕业设计的格式要求</w:t>
      </w:r>
      <w:bookmarkEnd w:id="3"/>
      <w:bookmarkEnd w:id="4"/>
    </w:p>
    <w:p w14:paraId="763D1A8D">
      <w:pPr>
        <w:spacing w:line="400" w:lineRule="exact"/>
        <w:ind w:firstLine="480" w:firstLineChars="200"/>
        <w:rPr>
          <w:rFonts w:hint="eastAsia" w:ascii="宋体" w:hAnsi="宋体" w:eastAsia="宋体" w:cs="宋体"/>
          <w:sz w:val="24"/>
        </w:rPr>
      </w:pPr>
      <w:r>
        <w:rPr>
          <w:rFonts w:hint="eastAsia" w:ascii="宋体" w:hAnsi="宋体" w:eastAsia="宋体" w:cs="宋体"/>
          <w:sz w:val="24"/>
        </w:rPr>
        <w:t>论文的写作一定要注意图文表的配合，很多文字难以描述清楚的事物，结构图、流程图、原理图等就一目了然；大量的数据描述就要制表。毕业设计不但要按要求完成大量的工作，还要体现于高质量的论文上，论文中的图、文、表要参考以下要求来完成。</w:t>
      </w:r>
    </w:p>
    <w:p w14:paraId="5D38B14E">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1</w:t>
      </w:r>
      <w:r>
        <w:rPr>
          <w:rFonts w:hint="eastAsia" w:ascii="宋体" w:hAnsi="宋体" w:eastAsia="宋体" w:cs="宋体"/>
          <w:sz w:val="24"/>
          <w:lang w:eastAsia="zh-CN"/>
        </w:rPr>
        <w:t>）</w:t>
      </w:r>
      <w:r>
        <w:rPr>
          <w:rFonts w:hint="eastAsia" w:ascii="宋体" w:hAnsi="宋体" w:eastAsia="宋体" w:cs="宋体"/>
          <w:sz w:val="24"/>
        </w:rPr>
        <w:t>文字要求</w:t>
      </w:r>
    </w:p>
    <w:p w14:paraId="26514D50">
      <w:pPr>
        <w:spacing w:line="400" w:lineRule="exact"/>
        <w:ind w:firstLine="480" w:firstLineChars="200"/>
        <w:rPr>
          <w:rFonts w:hint="eastAsia" w:ascii="宋体" w:hAnsi="宋体" w:eastAsia="宋体" w:cs="宋体"/>
          <w:sz w:val="24"/>
        </w:rPr>
      </w:pPr>
      <w:r>
        <w:rPr>
          <w:rFonts w:hint="eastAsia" w:ascii="宋体" w:hAnsi="宋体" w:eastAsia="宋体" w:cs="宋体"/>
          <w:sz w:val="24"/>
        </w:rPr>
        <w:t>文字通顺，语言流畅，书写工整，无错别字。引用的资料、数据、案例应标明来源与出处</w:t>
      </w:r>
    </w:p>
    <w:p w14:paraId="384A683A">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2</w:t>
      </w:r>
      <w:r>
        <w:rPr>
          <w:rFonts w:hint="eastAsia" w:ascii="宋体" w:hAnsi="宋体" w:eastAsia="宋体" w:cs="宋体"/>
          <w:sz w:val="24"/>
          <w:lang w:eastAsia="zh-CN"/>
        </w:rPr>
        <w:t>）</w:t>
      </w:r>
      <w:r>
        <w:rPr>
          <w:rFonts w:hint="eastAsia" w:ascii="宋体" w:hAnsi="宋体" w:eastAsia="宋体" w:cs="宋体"/>
          <w:sz w:val="24"/>
        </w:rPr>
        <w:t>图纸（图片）要求</w:t>
      </w:r>
    </w:p>
    <w:p w14:paraId="553BBA8C">
      <w:pPr>
        <w:spacing w:line="400" w:lineRule="exact"/>
        <w:ind w:firstLine="480" w:firstLineChars="200"/>
        <w:rPr>
          <w:rFonts w:hint="eastAsia" w:ascii="宋体" w:hAnsi="宋体" w:eastAsia="宋体" w:cs="宋体"/>
          <w:sz w:val="24"/>
        </w:rPr>
      </w:pPr>
      <w:r>
        <w:rPr>
          <w:rFonts w:hint="eastAsia" w:ascii="宋体" w:hAnsi="宋体" w:eastAsia="宋体" w:cs="宋体"/>
          <w:sz w:val="24"/>
        </w:rPr>
        <w:t>图面整洁，布局合理，线条粗细均匀，弧线连接光滑，T型接点无断头和出头，标注规范。</w:t>
      </w:r>
    </w:p>
    <w:p w14:paraId="55D5D044">
      <w:pPr>
        <w:spacing w:line="400" w:lineRule="exact"/>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lang w:val="en-US" w:eastAsia="zh-CN"/>
        </w:rPr>
        <w:t>3</w:t>
      </w:r>
      <w:r>
        <w:rPr>
          <w:rFonts w:hint="eastAsia" w:ascii="宋体" w:hAnsi="宋体" w:eastAsia="宋体" w:cs="宋体"/>
          <w:sz w:val="24"/>
          <w:lang w:eastAsia="zh-CN"/>
        </w:rPr>
        <w:t>）</w:t>
      </w:r>
      <w:r>
        <w:rPr>
          <w:rFonts w:hint="eastAsia" w:ascii="宋体" w:hAnsi="宋体" w:eastAsia="宋体" w:cs="宋体"/>
          <w:sz w:val="24"/>
        </w:rPr>
        <w:t>曲线、图表要求</w:t>
      </w:r>
    </w:p>
    <w:p w14:paraId="3E01A124">
      <w:pPr>
        <w:spacing w:line="400" w:lineRule="exact"/>
        <w:ind w:firstLine="480" w:firstLineChars="200"/>
        <w:rPr>
          <w:rFonts w:hint="eastAsia" w:ascii="宋体" w:hAnsi="宋体" w:eastAsia="宋体" w:cs="宋体"/>
          <w:sz w:val="24"/>
        </w:rPr>
      </w:pPr>
      <w:r>
        <w:rPr>
          <w:rFonts w:hint="eastAsia" w:ascii="宋体" w:hAnsi="宋体" w:eastAsia="宋体" w:cs="宋体"/>
          <w:sz w:val="24"/>
        </w:rPr>
        <w:t>所有曲线、图表、线路图、流程图、程序框图、示意图等必须按国家规定标准（或工程要求）采用计算机绘制。</w:t>
      </w:r>
    </w:p>
    <w:p w14:paraId="5A83F323">
      <w:pPr>
        <w:pStyle w:val="3"/>
        <w:spacing w:beforeLines="100" w:afterLines="50" w:line="360" w:lineRule="auto"/>
        <w:rPr>
          <w:rFonts w:hint="eastAsia" w:ascii="宋体" w:hAnsi="宋体"/>
          <w:sz w:val="28"/>
          <w:szCs w:val="28"/>
        </w:rPr>
      </w:pPr>
      <w:bookmarkStart w:id="5" w:name="_Toc63428702"/>
      <w:bookmarkStart w:id="6" w:name="_Toc160707740"/>
      <w:r>
        <w:rPr>
          <w:rFonts w:hint="eastAsia" w:ascii="宋体" w:hAnsi="宋体"/>
          <w:sz w:val="28"/>
          <w:szCs w:val="28"/>
        </w:rPr>
        <w:t>4 毕业设计的页面要求</w:t>
      </w:r>
      <w:bookmarkEnd w:id="5"/>
      <w:bookmarkEnd w:id="6"/>
    </w:p>
    <w:p w14:paraId="3051005E">
      <w:pPr>
        <w:spacing w:line="400" w:lineRule="exact"/>
        <w:ind w:firstLine="480" w:firstLineChars="200"/>
        <w:rPr>
          <w:rFonts w:hint="eastAsia" w:ascii="宋体" w:hAnsi="宋体"/>
          <w:sz w:val="24"/>
        </w:rPr>
      </w:pPr>
      <w:r>
        <w:rPr>
          <w:rFonts w:hint="eastAsia" w:ascii="宋体" w:hAnsi="宋体"/>
          <w:sz w:val="24"/>
        </w:rPr>
        <w:t>毕业设计（论文）用A4纸打印。</w:t>
      </w:r>
    </w:p>
    <w:p w14:paraId="043A380F">
      <w:pPr>
        <w:spacing w:line="400" w:lineRule="exact"/>
        <w:ind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中文摘要</w:t>
      </w:r>
    </w:p>
    <w:p w14:paraId="6FCF0980">
      <w:pPr>
        <w:spacing w:line="400" w:lineRule="exact"/>
        <w:ind w:firstLine="720" w:firstLineChars="300"/>
        <w:rPr>
          <w:rFonts w:hint="eastAsia" w:ascii="宋体" w:hAnsi="宋体"/>
          <w:sz w:val="24"/>
        </w:rPr>
      </w:pPr>
      <w:r>
        <w:rPr>
          <w:rFonts w:hint="eastAsia" w:ascii="宋体" w:hAnsi="宋体"/>
          <w:sz w:val="24"/>
        </w:rPr>
        <w:t>①居中打印“摘要”二字（三号黑体），字间空一字符。</w:t>
      </w:r>
    </w:p>
    <w:p w14:paraId="131D1617">
      <w:pPr>
        <w:spacing w:line="400" w:lineRule="exact"/>
        <w:ind w:firstLine="720" w:firstLineChars="300"/>
        <w:rPr>
          <w:rFonts w:hint="eastAsia" w:ascii="宋体" w:hAnsi="宋体"/>
          <w:sz w:val="24"/>
        </w:rPr>
      </w:pPr>
      <w:r>
        <w:rPr>
          <w:rFonts w:hint="eastAsia" w:ascii="宋体" w:hAnsi="宋体"/>
          <w:sz w:val="24"/>
        </w:rPr>
        <w:t>②“摘要”二字下空一行打印摘要内容（小四号宋体）。</w:t>
      </w:r>
    </w:p>
    <w:p w14:paraId="51F56525">
      <w:pPr>
        <w:spacing w:line="400" w:lineRule="exact"/>
        <w:ind w:firstLine="720" w:firstLineChars="300"/>
        <w:rPr>
          <w:rFonts w:hint="eastAsia" w:ascii="宋体" w:hAnsi="宋体"/>
          <w:sz w:val="24"/>
        </w:rPr>
      </w:pPr>
      <w:r>
        <w:rPr>
          <w:rFonts w:hint="eastAsia" w:ascii="宋体" w:hAnsi="宋体"/>
          <w:sz w:val="24"/>
        </w:rPr>
        <w:t>③摘要内容后下空一行打印“关键词”三个字（小四号黑体），其后为关键词（小四号宋体），每一关键词之间用逗号隔开，最后一个关键词后不打标点符号。</w:t>
      </w:r>
    </w:p>
    <w:p w14:paraId="40DFD786">
      <w:pPr>
        <w:spacing w:line="400" w:lineRule="exact"/>
        <w:ind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英文摘要</w:t>
      </w:r>
    </w:p>
    <w:p w14:paraId="0C71D55C">
      <w:pPr>
        <w:spacing w:line="400" w:lineRule="exact"/>
        <w:ind w:firstLine="720" w:firstLineChars="300"/>
        <w:rPr>
          <w:rFonts w:hint="eastAsia" w:ascii="宋体" w:hAnsi="宋体"/>
          <w:sz w:val="24"/>
        </w:rPr>
      </w:pPr>
      <w:r>
        <w:rPr>
          <w:rFonts w:hint="eastAsia" w:ascii="宋体" w:hAnsi="宋体"/>
          <w:sz w:val="24"/>
        </w:rPr>
        <w:t>①居中打印“ABSTRACT”，再下空两行打印英文摘要内容。</w:t>
      </w:r>
    </w:p>
    <w:p w14:paraId="5932BA7E">
      <w:pPr>
        <w:spacing w:line="400" w:lineRule="exact"/>
        <w:ind w:firstLine="720" w:firstLineChars="300"/>
        <w:rPr>
          <w:rFonts w:hint="eastAsia" w:ascii="宋体" w:hAnsi="宋体"/>
          <w:sz w:val="24"/>
        </w:rPr>
      </w:pPr>
      <w:r>
        <w:rPr>
          <w:rFonts w:hint="eastAsia" w:ascii="宋体" w:hAnsi="宋体"/>
          <w:sz w:val="24"/>
        </w:rPr>
        <w:t>②摘要内容每段开头留四个空字符。</w:t>
      </w:r>
    </w:p>
    <w:p w14:paraId="2948E2EE">
      <w:pPr>
        <w:spacing w:line="400" w:lineRule="exact"/>
        <w:ind w:firstLine="720" w:firstLineChars="300"/>
        <w:rPr>
          <w:rFonts w:hint="eastAsia" w:ascii="宋体" w:hAnsi="宋体"/>
          <w:sz w:val="24"/>
        </w:rPr>
      </w:pPr>
      <w:r>
        <w:rPr>
          <w:rFonts w:hint="eastAsia" w:ascii="宋体" w:hAnsi="宋体"/>
          <w:sz w:val="24"/>
        </w:rPr>
        <w:t>③摘要内容后下空一行打印“KEY WORDS”，其后为关键词用小写字母，每一关键词之间用逗号隔开，最后一个关键词后不打标点符号。</w:t>
      </w:r>
    </w:p>
    <w:p w14:paraId="7DB442A1">
      <w:pPr>
        <w:spacing w:line="400" w:lineRule="exact"/>
        <w:ind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目录</w:t>
      </w:r>
    </w:p>
    <w:p w14:paraId="76AB4EC3">
      <w:pPr>
        <w:spacing w:line="400" w:lineRule="exact"/>
        <w:ind w:firstLine="480" w:firstLineChars="200"/>
        <w:rPr>
          <w:rFonts w:hint="eastAsia" w:ascii="宋体" w:hAnsi="宋体"/>
          <w:sz w:val="24"/>
        </w:rPr>
      </w:pPr>
      <w:r>
        <w:rPr>
          <w:rFonts w:hint="eastAsia" w:ascii="宋体" w:hAnsi="宋体"/>
          <w:sz w:val="24"/>
        </w:rPr>
        <w:t>目录二字为小二号黑体，居中打印；下空一行为章、节、小节及其开始页码（小四号宋体）。章、节、小节分别以第1章、1.1、1.1.1等数字依次标出。</w:t>
      </w:r>
    </w:p>
    <w:p w14:paraId="1EE81E20">
      <w:pPr>
        <w:spacing w:line="400" w:lineRule="exact"/>
        <w:ind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前言</w:t>
      </w:r>
    </w:p>
    <w:p w14:paraId="192F1769">
      <w:pPr>
        <w:spacing w:line="400" w:lineRule="exact"/>
        <w:ind w:firstLine="480" w:firstLineChars="200"/>
        <w:rPr>
          <w:rFonts w:hint="eastAsia" w:ascii="宋体" w:hAnsi="宋体"/>
          <w:sz w:val="24"/>
        </w:rPr>
      </w:pPr>
      <w:r>
        <w:rPr>
          <w:rFonts w:hint="eastAsia" w:ascii="宋体" w:hAnsi="宋体"/>
          <w:sz w:val="24"/>
        </w:rPr>
        <w:t>“前言”二字为三号黑体，居中打印；二字之间空一字符。</w:t>
      </w:r>
    </w:p>
    <w:p w14:paraId="19CAF7E3">
      <w:pPr>
        <w:spacing w:line="400" w:lineRule="exact"/>
        <w:ind w:firstLine="480" w:firstLineChars="200"/>
        <w:rPr>
          <w:rFonts w:hint="eastAsia" w:ascii="宋体" w:hAnsi="宋体"/>
          <w:sz w:val="24"/>
        </w:rPr>
      </w:pPr>
      <w:r>
        <w:rPr>
          <w:rFonts w:hint="eastAsia" w:ascii="宋体" w:hAnsi="宋体"/>
          <w:sz w:val="24"/>
          <w:lang w:eastAsia="zh-CN"/>
        </w:rPr>
        <w:t>（</w:t>
      </w:r>
      <w:r>
        <w:rPr>
          <w:rFonts w:hint="eastAsia" w:ascii="宋体" w:hAnsi="宋体"/>
          <w:sz w:val="24"/>
          <w:lang w:val="en-US" w:eastAsia="zh-CN"/>
        </w:rPr>
        <w:t>5</w:t>
      </w:r>
      <w:r>
        <w:rPr>
          <w:rFonts w:hint="eastAsia" w:ascii="宋体" w:hAnsi="宋体"/>
          <w:sz w:val="24"/>
          <w:lang w:eastAsia="zh-CN"/>
        </w:rPr>
        <w:t>）</w:t>
      </w:r>
      <w:r>
        <w:rPr>
          <w:rFonts w:hint="eastAsia" w:ascii="宋体" w:hAnsi="宋体"/>
          <w:sz w:val="24"/>
        </w:rPr>
        <w:t>正文</w:t>
      </w:r>
    </w:p>
    <w:p w14:paraId="0DCA25DC">
      <w:pPr>
        <w:spacing w:line="400" w:lineRule="exact"/>
        <w:ind w:firstLine="480" w:firstLineChars="200"/>
        <w:rPr>
          <w:rFonts w:hint="eastAsia" w:ascii="宋体" w:hAnsi="宋体"/>
          <w:sz w:val="24"/>
        </w:rPr>
      </w:pPr>
      <w:r>
        <w:rPr>
          <w:rFonts w:hint="eastAsia" w:ascii="宋体" w:hAnsi="宋体"/>
          <w:sz w:val="24"/>
        </w:rPr>
        <w:t>页面设置为：  自定义：21cm×29.7cm（或A4）</w:t>
      </w:r>
    </w:p>
    <w:p w14:paraId="75FF2B20">
      <w:pPr>
        <w:spacing w:line="400" w:lineRule="exact"/>
        <w:ind w:firstLine="480" w:firstLineChars="200"/>
        <w:rPr>
          <w:rFonts w:hint="eastAsia" w:ascii="宋体" w:hAnsi="宋体"/>
          <w:sz w:val="24"/>
        </w:rPr>
      </w:pPr>
      <w:r>
        <w:rPr>
          <w:rFonts w:hint="eastAsia" w:ascii="宋体" w:hAnsi="宋体"/>
          <w:sz w:val="24"/>
        </w:rPr>
        <w:t>         页边距： 上：</w:t>
      </w:r>
      <w:r>
        <w:rPr>
          <w:rFonts w:hint="eastAsia" w:ascii="宋体" w:hAnsi="宋体"/>
          <w:sz w:val="24"/>
          <w:lang w:val="en-US" w:eastAsia="zh-CN"/>
        </w:rPr>
        <w:t>3</w:t>
      </w:r>
      <w:r>
        <w:rPr>
          <w:rFonts w:hint="eastAsia" w:ascii="宋体" w:hAnsi="宋体"/>
          <w:sz w:val="24"/>
        </w:rPr>
        <w:t>cm，下：2.5cm， 左：2.5cm, 右：2.3cm</w:t>
      </w:r>
    </w:p>
    <w:p w14:paraId="693C6156">
      <w:pPr>
        <w:spacing w:line="400" w:lineRule="exact"/>
        <w:ind w:firstLine="480" w:firstLineChars="200"/>
        <w:rPr>
          <w:rFonts w:hint="eastAsia" w:ascii="宋体" w:hAnsi="宋体"/>
          <w:sz w:val="24"/>
        </w:rPr>
      </w:pPr>
      <w:r>
        <w:rPr>
          <w:rFonts w:hint="eastAsia" w:ascii="宋体" w:hAnsi="宋体"/>
          <w:sz w:val="24"/>
        </w:rPr>
        <w:t>主体部分层次格式：</w:t>
      </w:r>
    </w:p>
    <w:p w14:paraId="63064161">
      <w:pPr>
        <w:spacing w:line="400" w:lineRule="exact"/>
        <w:ind w:firstLine="480" w:firstLineChars="200"/>
        <w:rPr>
          <w:rFonts w:hint="eastAsia" w:ascii="宋体" w:hAnsi="宋体"/>
          <w:sz w:val="24"/>
        </w:rPr>
      </w:pPr>
      <w:r>
        <w:rPr>
          <w:rFonts w:hint="eastAsia" w:ascii="宋体" w:hAnsi="宋体"/>
          <w:sz w:val="24"/>
        </w:rPr>
        <w:t>1  X X X——章级层次</w:t>
      </w:r>
    </w:p>
    <w:p w14:paraId="562E9150">
      <w:pPr>
        <w:spacing w:line="400" w:lineRule="exact"/>
        <w:ind w:firstLine="480" w:firstLineChars="200"/>
        <w:rPr>
          <w:rFonts w:hint="eastAsia" w:ascii="宋体" w:hAnsi="宋体"/>
          <w:sz w:val="24"/>
        </w:rPr>
      </w:pPr>
      <w:r>
        <w:rPr>
          <w:rFonts w:hint="eastAsia" w:ascii="宋体" w:hAnsi="宋体"/>
          <w:sz w:val="24"/>
        </w:rPr>
        <w:t>三号黑体居中排，段前段后各0.5行；</w:t>
      </w:r>
    </w:p>
    <w:p w14:paraId="209DB28E">
      <w:pPr>
        <w:spacing w:line="400" w:lineRule="exact"/>
        <w:ind w:firstLine="480" w:firstLineChars="200"/>
        <w:rPr>
          <w:rFonts w:hint="eastAsia" w:ascii="宋体" w:hAnsi="宋体"/>
          <w:sz w:val="24"/>
        </w:rPr>
      </w:pPr>
      <w:r>
        <w:rPr>
          <w:rFonts w:hint="eastAsia" w:ascii="宋体" w:hAnsi="宋体"/>
          <w:sz w:val="24"/>
        </w:rPr>
        <w:t>1.1  X X X——节级层次</w:t>
      </w:r>
    </w:p>
    <w:p w14:paraId="34BE5195">
      <w:pPr>
        <w:spacing w:line="400" w:lineRule="exact"/>
        <w:ind w:firstLine="480" w:firstLineChars="200"/>
        <w:rPr>
          <w:rFonts w:hint="eastAsia" w:ascii="宋体" w:hAnsi="宋体"/>
          <w:sz w:val="24"/>
        </w:rPr>
      </w:pPr>
      <w:r>
        <w:rPr>
          <w:rFonts w:hint="eastAsia" w:ascii="宋体" w:hAnsi="宋体"/>
          <w:sz w:val="24"/>
        </w:rPr>
        <w:t>四号黑体左起排，段前段后各0.5行；</w:t>
      </w:r>
    </w:p>
    <w:p w14:paraId="77EEB5F4">
      <w:pPr>
        <w:spacing w:line="400" w:lineRule="exact"/>
        <w:ind w:firstLine="480" w:firstLineChars="200"/>
        <w:rPr>
          <w:rFonts w:hint="eastAsia" w:ascii="宋体" w:hAnsi="宋体"/>
          <w:sz w:val="24"/>
        </w:rPr>
      </w:pPr>
      <w:r>
        <w:rPr>
          <w:rFonts w:hint="eastAsia" w:ascii="宋体" w:hAnsi="宋体"/>
          <w:sz w:val="24"/>
        </w:rPr>
        <w:t>1.1.1  XXX——小节级层次</w:t>
      </w:r>
    </w:p>
    <w:p w14:paraId="1D658B66">
      <w:pPr>
        <w:spacing w:line="400" w:lineRule="exact"/>
        <w:ind w:firstLine="480" w:firstLineChars="200"/>
        <w:rPr>
          <w:rFonts w:hint="eastAsia" w:ascii="宋体" w:hAnsi="宋体"/>
          <w:sz w:val="24"/>
        </w:rPr>
      </w:pPr>
      <w:r>
        <w:rPr>
          <w:rFonts w:hint="eastAsia" w:ascii="宋体" w:hAnsi="宋体"/>
          <w:sz w:val="24"/>
        </w:rPr>
        <w:t>四号楷体左起排，段前0.5行；      </w:t>
      </w:r>
    </w:p>
    <w:p w14:paraId="7FDCF081">
      <w:pPr>
        <w:spacing w:line="400" w:lineRule="exact"/>
        <w:ind w:firstLine="480" w:firstLineChars="200"/>
        <w:rPr>
          <w:rFonts w:hint="eastAsia" w:ascii="宋体" w:hAnsi="宋体"/>
          <w:sz w:val="24"/>
        </w:rPr>
      </w:pPr>
      <w:r>
        <w:rPr>
          <w:rFonts w:hint="eastAsia" w:ascii="宋体" w:hAnsi="宋体"/>
          <w:sz w:val="24"/>
        </w:rPr>
        <w:t>1.1.1.1 或1.XXX——条款层次</w:t>
      </w:r>
    </w:p>
    <w:p w14:paraId="7F2BF35A">
      <w:pPr>
        <w:spacing w:line="400" w:lineRule="exact"/>
        <w:ind w:firstLine="480" w:firstLineChars="200"/>
        <w:rPr>
          <w:rFonts w:hint="eastAsia" w:ascii="宋体" w:hAnsi="宋体"/>
          <w:sz w:val="24"/>
        </w:rPr>
      </w:pPr>
      <w:r>
        <w:rPr>
          <w:rFonts w:hint="eastAsia" w:ascii="宋体" w:hAnsi="宋体"/>
          <w:sz w:val="24"/>
        </w:rPr>
        <w:t>小四号宋体左起；          </w:t>
      </w:r>
    </w:p>
    <w:p w14:paraId="76C70311">
      <w:pPr>
        <w:spacing w:line="400" w:lineRule="exact"/>
        <w:ind w:firstLine="480" w:firstLineChars="200"/>
        <w:rPr>
          <w:rFonts w:hint="eastAsia" w:ascii="宋体" w:hAnsi="宋体"/>
          <w:sz w:val="24"/>
        </w:rPr>
      </w:pPr>
      <w:r>
        <w:rPr>
          <w:rFonts w:hint="eastAsia" w:ascii="宋体" w:hAnsi="宋体"/>
          <w:sz w:val="24"/>
        </w:rPr>
        <w:t>（1）XXX  （小四号宋体，接排）</w:t>
      </w:r>
    </w:p>
    <w:p w14:paraId="70696DA4">
      <w:pPr>
        <w:spacing w:line="400" w:lineRule="exact"/>
        <w:ind w:firstLine="480" w:firstLineChars="200"/>
        <w:rPr>
          <w:rFonts w:hint="eastAsia" w:ascii="宋体" w:hAnsi="宋体"/>
          <w:sz w:val="24"/>
        </w:rPr>
      </w:pPr>
      <w:r>
        <w:rPr>
          <w:rFonts w:hint="eastAsia" w:ascii="宋体" w:hAnsi="宋体"/>
          <w:sz w:val="24"/>
        </w:rPr>
        <w:t>毕业论文、设计说明书正文用小四号宋体，行间距由各函授站统一规定（某些专业学生的毕业设计（论文）视情况也可用五号字，行间距自定）。</w:t>
      </w:r>
    </w:p>
    <w:p w14:paraId="75BCD85E">
      <w:pPr>
        <w:spacing w:line="400" w:lineRule="exact"/>
        <w:ind w:firstLine="480" w:firstLineChars="200"/>
        <w:rPr>
          <w:rFonts w:hint="eastAsia" w:ascii="宋体" w:hAnsi="宋体"/>
          <w:sz w:val="24"/>
        </w:rPr>
      </w:pPr>
    </w:p>
    <w:p w14:paraId="1DC1D971">
      <w:pPr>
        <w:pStyle w:val="5"/>
      </w:pP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rPr>
          <w:rFonts w:hint="eastAsia"/>
          <w:lang w:eastAsia="zh-CN"/>
        </w:rPr>
        <w:t>高等学历继续教育</w:t>
      </w:r>
      <w:r>
        <w:rPr>
          <w:rFonts w:hint="eastAsia"/>
        </w:rPr>
        <w:t>毕业设计成绩评定办法和标准</w:t>
      </w:r>
    </w:p>
    <w:p w14:paraId="626AF2A5">
      <w:pPr>
        <w:spacing w:before="240" w:after="60" w:line="520" w:lineRule="exact"/>
        <w:ind w:firstLine="480" w:firstLineChars="200"/>
        <w:rPr>
          <w:rFonts w:ascii="宋体" w:hAnsi="宋体"/>
          <w:sz w:val="24"/>
          <w:szCs w:val="24"/>
        </w:rPr>
      </w:pPr>
      <w:r>
        <w:rPr>
          <w:rFonts w:hint="eastAsia" w:ascii="宋体" w:hAnsi="宋体"/>
          <w:sz w:val="24"/>
          <w:szCs w:val="24"/>
        </w:rPr>
        <w:t>一、学生的毕业设计成绩，由毕业设计答辩委员会（小组）根据指导教师和评阅人意见以及学生的答辩情况，集体讨论进行评定。毕业设计答辩委员会（小组）经过充分讨论、协商而不能达成意见一致时，应由毕业设计答辩委员会（小组）全体成员进行无记名投票，以简单多数通过为准。</w:t>
      </w:r>
    </w:p>
    <w:p w14:paraId="7F2A930E">
      <w:pPr>
        <w:spacing w:line="520" w:lineRule="exact"/>
        <w:ind w:firstLine="480" w:firstLineChars="200"/>
        <w:rPr>
          <w:rFonts w:ascii="宋体" w:hAnsi="宋体"/>
          <w:sz w:val="24"/>
          <w:szCs w:val="24"/>
        </w:rPr>
      </w:pPr>
      <w:r>
        <w:rPr>
          <w:rFonts w:hint="eastAsia" w:ascii="宋体" w:hAnsi="宋体"/>
          <w:sz w:val="24"/>
          <w:szCs w:val="24"/>
        </w:rPr>
        <w:t>二、毕业设计的成绩，应在答辩会结束后一日内向答辩委员公布，在成绩公布之前，任何人均不得泄漏成绩评定情况。</w:t>
      </w:r>
    </w:p>
    <w:p w14:paraId="7C4E6D91">
      <w:pPr>
        <w:spacing w:line="520" w:lineRule="exact"/>
        <w:ind w:firstLine="480" w:firstLineChars="200"/>
        <w:rPr>
          <w:rFonts w:ascii="宋体" w:hAnsi="宋体"/>
          <w:sz w:val="24"/>
          <w:szCs w:val="24"/>
        </w:rPr>
      </w:pPr>
      <w:r>
        <w:rPr>
          <w:rFonts w:hint="eastAsia" w:ascii="宋体" w:hAnsi="宋体"/>
          <w:sz w:val="24"/>
          <w:szCs w:val="24"/>
        </w:rPr>
        <w:t>三、毕业设计成绩等级：毕业设计成绩分五级制，即分为优秀</w:t>
      </w:r>
      <w:r>
        <w:rPr>
          <w:rFonts w:hint="eastAsia" w:ascii="宋体" w:hAnsi="宋体"/>
          <w:sz w:val="24"/>
          <w:szCs w:val="24"/>
          <w:lang w:eastAsia="zh-CN"/>
        </w:rPr>
        <w:t>（</w:t>
      </w:r>
      <w:r>
        <w:rPr>
          <w:rFonts w:ascii="宋体" w:hAnsi="宋体"/>
          <w:sz w:val="24"/>
          <w:szCs w:val="24"/>
        </w:rPr>
        <w:t>90</w:t>
      </w:r>
      <w:r>
        <w:rPr>
          <w:rFonts w:hint="eastAsia" w:ascii="宋体" w:hAnsi="宋体"/>
          <w:sz w:val="24"/>
          <w:szCs w:val="24"/>
        </w:rPr>
        <w:t>分以上</w:t>
      </w:r>
      <w:r>
        <w:rPr>
          <w:rFonts w:hint="eastAsia" w:ascii="宋体" w:hAnsi="宋体"/>
          <w:sz w:val="24"/>
          <w:szCs w:val="24"/>
          <w:lang w:eastAsia="zh-CN"/>
        </w:rPr>
        <w:t>）</w:t>
      </w:r>
      <w:r>
        <w:rPr>
          <w:rFonts w:hint="eastAsia" w:ascii="宋体" w:hAnsi="宋体"/>
          <w:sz w:val="24"/>
          <w:szCs w:val="24"/>
        </w:rPr>
        <w:t>、良好（相当于</w:t>
      </w:r>
      <w:r>
        <w:rPr>
          <w:rFonts w:ascii="宋体" w:hAnsi="宋体"/>
          <w:sz w:val="24"/>
          <w:szCs w:val="24"/>
        </w:rPr>
        <w:t>80-89</w:t>
      </w:r>
      <w:r>
        <w:rPr>
          <w:rFonts w:hint="eastAsia" w:ascii="宋体" w:hAnsi="宋体"/>
          <w:sz w:val="24"/>
          <w:szCs w:val="24"/>
        </w:rPr>
        <w:t>分）、中等（相当于</w:t>
      </w:r>
      <w:r>
        <w:rPr>
          <w:rFonts w:ascii="宋体" w:hAnsi="宋体"/>
          <w:sz w:val="24"/>
          <w:szCs w:val="24"/>
        </w:rPr>
        <w:t>70-79</w:t>
      </w:r>
      <w:r>
        <w:rPr>
          <w:rFonts w:hint="eastAsia" w:ascii="宋体" w:hAnsi="宋体"/>
          <w:sz w:val="24"/>
          <w:szCs w:val="24"/>
        </w:rPr>
        <w:t>分）、及格（相当于</w:t>
      </w:r>
      <w:r>
        <w:rPr>
          <w:rFonts w:ascii="宋体" w:hAnsi="宋体"/>
          <w:sz w:val="24"/>
          <w:szCs w:val="24"/>
        </w:rPr>
        <w:t>60-69</w:t>
      </w:r>
      <w:r>
        <w:rPr>
          <w:rFonts w:hint="eastAsia" w:ascii="宋体" w:hAnsi="宋体"/>
          <w:sz w:val="24"/>
          <w:szCs w:val="24"/>
        </w:rPr>
        <w:t>分）、不及格（相当于</w:t>
      </w:r>
      <w:r>
        <w:rPr>
          <w:rFonts w:ascii="宋体" w:hAnsi="宋体"/>
          <w:sz w:val="24"/>
          <w:szCs w:val="24"/>
        </w:rPr>
        <w:t>60</w:t>
      </w:r>
      <w:r>
        <w:rPr>
          <w:rFonts w:hint="eastAsia" w:ascii="宋体" w:hAnsi="宋体"/>
          <w:sz w:val="24"/>
          <w:szCs w:val="24"/>
        </w:rPr>
        <w:t>分以下）。</w:t>
      </w:r>
    </w:p>
    <w:p w14:paraId="1BA7E542">
      <w:pPr>
        <w:spacing w:line="520" w:lineRule="exact"/>
        <w:ind w:firstLine="480" w:firstLineChars="200"/>
        <w:rPr>
          <w:rFonts w:ascii="宋体" w:hAnsi="宋体"/>
          <w:sz w:val="24"/>
          <w:szCs w:val="24"/>
        </w:rPr>
      </w:pPr>
      <w:r>
        <w:rPr>
          <w:rFonts w:hint="eastAsia" w:ascii="宋体" w:hAnsi="宋体"/>
          <w:sz w:val="24"/>
          <w:szCs w:val="24"/>
        </w:rPr>
        <w:t>四、毕业设计成绩的构成：毕业设计的成绩由完成的毕业设计任务量及质量部分（</w:t>
      </w:r>
      <w:r>
        <w:rPr>
          <w:rFonts w:hint="eastAsia" w:ascii="宋体" w:hAnsi="宋体"/>
          <w:sz w:val="24"/>
          <w:szCs w:val="24"/>
          <w:lang w:eastAsia="zh-CN"/>
        </w:rPr>
        <w:t>指导教师评阅占</w:t>
      </w:r>
      <w:r>
        <w:rPr>
          <w:rFonts w:hint="eastAsia" w:ascii="宋体" w:hAnsi="宋体"/>
          <w:sz w:val="24"/>
          <w:szCs w:val="24"/>
          <w:lang w:val="en-US" w:eastAsia="zh-CN"/>
        </w:rPr>
        <w:t>30%</w:t>
      </w:r>
      <w:r>
        <w:rPr>
          <w:rFonts w:hint="eastAsia" w:ascii="宋体" w:hAnsi="宋体"/>
          <w:sz w:val="24"/>
          <w:szCs w:val="24"/>
          <w:lang w:eastAsia="zh-CN"/>
        </w:rPr>
        <w:t>和专家评阅成绩占</w:t>
      </w:r>
      <w:r>
        <w:rPr>
          <w:rFonts w:hint="eastAsia" w:ascii="宋体" w:hAnsi="宋体"/>
          <w:sz w:val="24"/>
          <w:szCs w:val="24"/>
          <w:lang w:val="en-US" w:eastAsia="zh-CN"/>
        </w:rPr>
        <w:t>30%</w:t>
      </w:r>
      <w:r>
        <w:rPr>
          <w:rFonts w:hint="eastAsia" w:ascii="宋体" w:hAnsi="宋体"/>
          <w:sz w:val="24"/>
          <w:szCs w:val="24"/>
        </w:rPr>
        <w:t>）的成绩和答辩（</w:t>
      </w:r>
      <w:r>
        <w:rPr>
          <w:rFonts w:hint="eastAsia" w:ascii="宋体" w:hAnsi="宋体"/>
          <w:sz w:val="24"/>
          <w:szCs w:val="24"/>
          <w:lang w:eastAsia="zh-CN"/>
        </w:rPr>
        <w:t>答辩成绩占</w:t>
      </w:r>
      <w:r>
        <w:rPr>
          <w:rFonts w:hint="eastAsia" w:ascii="宋体" w:hAnsi="宋体"/>
          <w:sz w:val="24"/>
          <w:szCs w:val="24"/>
          <w:lang w:val="en-US" w:eastAsia="zh-CN"/>
        </w:rPr>
        <w:t>40%</w:t>
      </w:r>
      <w:r>
        <w:rPr>
          <w:rFonts w:hint="eastAsia" w:ascii="宋体" w:hAnsi="宋体"/>
          <w:sz w:val="24"/>
          <w:szCs w:val="24"/>
        </w:rPr>
        <w:t>）两部分的成绩构成。</w:t>
      </w:r>
    </w:p>
    <w:p w14:paraId="0E1054BC">
      <w:pPr>
        <w:spacing w:line="520" w:lineRule="exact"/>
        <w:ind w:firstLine="480" w:firstLineChars="200"/>
        <w:rPr>
          <w:rFonts w:ascii="宋体" w:hAnsi="宋体"/>
          <w:sz w:val="24"/>
          <w:szCs w:val="24"/>
        </w:rPr>
      </w:pPr>
      <w:r>
        <w:rPr>
          <w:rFonts w:hint="eastAsia" w:ascii="宋体" w:hAnsi="宋体"/>
          <w:sz w:val="24"/>
          <w:szCs w:val="24"/>
        </w:rPr>
        <w:t>五、毕业设计成绩</w:t>
      </w:r>
      <w:r>
        <w:rPr>
          <w:rFonts w:hint="eastAsia" w:ascii="宋体" w:hAnsi="宋体"/>
          <w:sz w:val="24"/>
          <w:szCs w:val="24"/>
          <w:lang w:eastAsia="zh-CN"/>
        </w:rPr>
        <w:t>综合</w:t>
      </w:r>
      <w:r>
        <w:rPr>
          <w:rFonts w:hint="eastAsia" w:ascii="宋体" w:hAnsi="宋体"/>
          <w:sz w:val="24"/>
          <w:szCs w:val="24"/>
        </w:rPr>
        <w:t>评定标准：</w:t>
      </w:r>
    </w:p>
    <w:p w14:paraId="46504CEC">
      <w:pPr>
        <w:spacing w:line="520" w:lineRule="exact"/>
        <w:ind w:firstLine="480" w:firstLineChars="200"/>
        <w:rPr>
          <w:rFonts w:ascii="宋体" w:hAnsi="宋体"/>
          <w:sz w:val="24"/>
          <w:szCs w:val="24"/>
        </w:rPr>
      </w:pPr>
      <w:r>
        <w:rPr>
          <w:rFonts w:hint="eastAsia" w:ascii="宋体" w:hAnsi="宋体"/>
          <w:sz w:val="24"/>
          <w:szCs w:val="24"/>
        </w:rPr>
        <w:t>（一）优秀</w:t>
      </w:r>
    </w:p>
    <w:p w14:paraId="39730FBE">
      <w:pPr>
        <w:spacing w:line="520" w:lineRule="exact"/>
        <w:ind w:firstLine="480" w:firstLineChars="200"/>
        <w:rPr>
          <w:rFonts w:hint="eastAsia" w:ascii="宋体" w:hAnsi="宋体"/>
          <w:sz w:val="24"/>
          <w:szCs w:val="24"/>
        </w:rPr>
      </w:pPr>
      <w:r>
        <w:rPr>
          <w:rFonts w:ascii="宋体" w:hAnsi="宋体"/>
          <w:sz w:val="24"/>
          <w:szCs w:val="24"/>
        </w:rPr>
        <w:t>l</w:t>
      </w:r>
      <w:r>
        <w:rPr>
          <w:rFonts w:hint="eastAsia" w:ascii="宋体" w:hAnsi="宋体"/>
          <w:sz w:val="24"/>
          <w:szCs w:val="24"/>
        </w:rPr>
        <w:t>.设计完全符合毕业设计大纲的要求，全面完成了任务书规定的任务；在设计过程中，能灵活、正确地综合运用所学本专业的基础理论和专业知识，独立工作能力和查阅使用技术资料和工具书的能力强，在方案选择或其他方面有一定的独到建议和创新。</w:t>
      </w:r>
    </w:p>
    <w:p w14:paraId="6323AA94">
      <w:pPr>
        <w:spacing w:line="520" w:lineRule="exact"/>
        <w:ind w:firstLine="480" w:firstLineChars="200"/>
        <w:rPr>
          <w:rFonts w:hint="eastAsia" w:ascii="宋体" w:hAnsi="宋体"/>
          <w:sz w:val="24"/>
          <w:szCs w:val="24"/>
        </w:rPr>
      </w:pPr>
      <w:r>
        <w:rPr>
          <w:rFonts w:ascii="宋体" w:hAnsi="宋体"/>
          <w:sz w:val="24"/>
          <w:szCs w:val="24"/>
        </w:rPr>
        <w:t>2</w:t>
      </w:r>
      <w:r>
        <w:rPr>
          <w:rFonts w:hint="eastAsia" w:ascii="宋体" w:hAnsi="宋体"/>
          <w:sz w:val="24"/>
          <w:szCs w:val="24"/>
        </w:rPr>
        <w:t>.设计方案合理，立论正确，论据充分，符合有关政策和安全规程，计算数据可靠，考虑问题全面，具有实用或重要的参考价值。</w:t>
      </w:r>
    </w:p>
    <w:p w14:paraId="478C60F4">
      <w:pPr>
        <w:spacing w:line="520" w:lineRule="exact"/>
        <w:ind w:firstLine="480" w:firstLineChars="200"/>
        <w:rPr>
          <w:rFonts w:hint="eastAsia" w:ascii="宋体" w:hAnsi="宋体"/>
          <w:sz w:val="24"/>
          <w:szCs w:val="24"/>
        </w:rPr>
      </w:pPr>
      <w:r>
        <w:rPr>
          <w:rFonts w:ascii="宋体" w:hAnsi="宋体"/>
          <w:sz w:val="24"/>
          <w:szCs w:val="24"/>
        </w:rPr>
        <w:t>3</w:t>
      </w:r>
      <w:r>
        <w:rPr>
          <w:rFonts w:hint="eastAsia" w:ascii="宋体" w:hAnsi="宋体"/>
          <w:sz w:val="24"/>
          <w:szCs w:val="24"/>
        </w:rPr>
        <w:t>.设计图纸质量最高，符合国家标准；说明书内容精练、阐述周详、条理清晰、文理通顺，书写工整。</w:t>
      </w:r>
      <w:r>
        <w:rPr>
          <w:rFonts w:ascii="宋体" w:hAnsi="宋体"/>
          <w:sz w:val="24"/>
          <w:szCs w:val="24"/>
        </w:rPr>
        <w:t xml:space="preserve">   </w:t>
      </w:r>
    </w:p>
    <w:p w14:paraId="76DC5BBD">
      <w:pPr>
        <w:spacing w:line="520" w:lineRule="exact"/>
        <w:ind w:firstLine="480" w:firstLineChars="200"/>
        <w:rPr>
          <w:rFonts w:ascii="宋体" w:hAnsi="宋体"/>
          <w:sz w:val="24"/>
          <w:szCs w:val="24"/>
        </w:rPr>
      </w:pPr>
      <w:r>
        <w:rPr>
          <w:rFonts w:ascii="宋体" w:hAnsi="宋体"/>
          <w:sz w:val="24"/>
          <w:szCs w:val="24"/>
        </w:rPr>
        <w:t>4</w:t>
      </w:r>
      <w:r>
        <w:rPr>
          <w:rFonts w:hint="eastAsia" w:ascii="宋体" w:hAnsi="宋体"/>
          <w:sz w:val="24"/>
          <w:szCs w:val="24"/>
        </w:rPr>
        <w:t>．在答辩中，报告简明扼要、清晰透彻，回答问题明确无误。</w:t>
      </w:r>
    </w:p>
    <w:p w14:paraId="28781FC4">
      <w:pPr>
        <w:spacing w:line="520" w:lineRule="exact"/>
        <w:ind w:firstLine="480" w:firstLineChars="200"/>
        <w:rPr>
          <w:rFonts w:ascii="宋体" w:hAnsi="宋体"/>
          <w:sz w:val="24"/>
          <w:szCs w:val="24"/>
        </w:rPr>
      </w:pPr>
      <w:r>
        <w:rPr>
          <w:rFonts w:ascii="宋体" w:hAnsi="宋体"/>
          <w:sz w:val="24"/>
          <w:szCs w:val="24"/>
        </w:rPr>
        <w:t>5</w:t>
      </w:r>
      <w:r>
        <w:rPr>
          <w:rFonts w:hint="eastAsia" w:ascii="宋体" w:hAnsi="宋体"/>
          <w:sz w:val="24"/>
          <w:szCs w:val="24"/>
        </w:rPr>
        <w:t>.在毕业设计过程中，工作态度很好。</w:t>
      </w:r>
    </w:p>
    <w:p w14:paraId="00C1CBD6">
      <w:pPr>
        <w:spacing w:line="520" w:lineRule="exact"/>
        <w:ind w:firstLine="480" w:firstLineChars="200"/>
        <w:rPr>
          <w:rFonts w:ascii="宋体" w:hAnsi="宋体"/>
          <w:sz w:val="24"/>
          <w:szCs w:val="24"/>
        </w:rPr>
      </w:pPr>
      <w:r>
        <w:rPr>
          <w:rFonts w:hint="eastAsia" w:ascii="宋体" w:hAnsi="宋体"/>
          <w:sz w:val="24"/>
          <w:szCs w:val="24"/>
        </w:rPr>
        <w:t>（二）良好</w:t>
      </w:r>
    </w:p>
    <w:p w14:paraId="233B9F54">
      <w:pPr>
        <w:spacing w:line="520" w:lineRule="exact"/>
        <w:ind w:firstLine="480" w:firstLineChars="200"/>
        <w:rPr>
          <w:rFonts w:ascii="宋体" w:hAnsi="宋体"/>
          <w:sz w:val="24"/>
          <w:szCs w:val="24"/>
        </w:rPr>
      </w:pPr>
      <w:r>
        <w:rPr>
          <w:rFonts w:ascii="宋体" w:hAnsi="宋体"/>
          <w:sz w:val="24"/>
          <w:szCs w:val="24"/>
        </w:rPr>
        <w:t>1</w:t>
      </w:r>
      <w:r>
        <w:rPr>
          <w:rFonts w:hint="eastAsia" w:ascii="宋体" w:hAnsi="宋体"/>
          <w:sz w:val="24"/>
          <w:szCs w:val="24"/>
        </w:rPr>
        <w:t>．设计符合毕业设计大纲的要求，较好地完成了任务书规定的任务；在设计过程中，能综合运用所学本专业的基础理论和专业知识；具有较强的独立工作能力和查阅、使用技术资料及工具书的能力。</w:t>
      </w:r>
    </w:p>
    <w:p w14:paraId="23329768">
      <w:pPr>
        <w:spacing w:line="520" w:lineRule="exact"/>
        <w:ind w:firstLine="480" w:firstLineChars="200"/>
        <w:rPr>
          <w:rFonts w:ascii="宋体" w:hAnsi="宋体"/>
          <w:sz w:val="24"/>
          <w:szCs w:val="24"/>
        </w:rPr>
      </w:pPr>
      <w:r>
        <w:rPr>
          <w:rFonts w:ascii="宋体" w:hAnsi="宋体"/>
          <w:sz w:val="24"/>
          <w:szCs w:val="24"/>
        </w:rPr>
        <w:t>2</w:t>
      </w:r>
      <w:r>
        <w:rPr>
          <w:rFonts w:hint="eastAsia" w:ascii="宋体" w:hAnsi="宋体"/>
          <w:sz w:val="24"/>
          <w:szCs w:val="24"/>
        </w:rPr>
        <w:t>．设计方案合理，立论正确，论据充分，符合有关技术政策和安全规程，计算数据较可靠，有一定的实用或参考价值。</w:t>
      </w:r>
    </w:p>
    <w:p w14:paraId="204D91A5">
      <w:pPr>
        <w:spacing w:line="520" w:lineRule="exact"/>
        <w:ind w:firstLine="480" w:firstLineChars="200"/>
        <w:rPr>
          <w:rFonts w:ascii="宋体" w:hAnsi="宋体"/>
          <w:sz w:val="24"/>
          <w:szCs w:val="24"/>
        </w:rPr>
      </w:pPr>
      <w:r>
        <w:rPr>
          <w:rFonts w:ascii="宋体" w:hAnsi="宋体"/>
          <w:sz w:val="24"/>
          <w:szCs w:val="24"/>
        </w:rPr>
        <w:t>3</w:t>
      </w:r>
      <w:r>
        <w:rPr>
          <w:rFonts w:hint="eastAsia" w:ascii="宋体" w:hAnsi="宋体"/>
          <w:sz w:val="24"/>
          <w:szCs w:val="24"/>
        </w:rPr>
        <w:t>．设计图纸质量较高，符合国家标准；说明书在主要问题上阐述周详、条理清晰、文理通顺、书写整洁。</w:t>
      </w:r>
    </w:p>
    <w:p w14:paraId="30043480">
      <w:pPr>
        <w:spacing w:line="520" w:lineRule="exact"/>
        <w:ind w:firstLine="480" w:firstLineChars="200"/>
        <w:rPr>
          <w:rFonts w:ascii="宋体" w:hAnsi="宋体"/>
          <w:sz w:val="24"/>
          <w:szCs w:val="24"/>
        </w:rPr>
      </w:pPr>
      <w:r>
        <w:rPr>
          <w:rFonts w:ascii="宋体" w:hAnsi="宋体"/>
          <w:sz w:val="24"/>
          <w:szCs w:val="24"/>
        </w:rPr>
        <w:t>4</w:t>
      </w:r>
      <w:r>
        <w:rPr>
          <w:rFonts w:hint="eastAsia" w:ascii="宋体" w:hAnsi="宋体"/>
          <w:sz w:val="24"/>
          <w:szCs w:val="24"/>
        </w:rPr>
        <w:t>．在答辩中，在主要问题上报告简明扼要、清晰透彻，回答问题较正确。</w:t>
      </w:r>
    </w:p>
    <w:p w14:paraId="3C7BA0FE">
      <w:pPr>
        <w:spacing w:line="520" w:lineRule="exact"/>
        <w:ind w:firstLine="480" w:firstLineChars="200"/>
        <w:rPr>
          <w:rFonts w:ascii="宋体" w:hAnsi="宋体"/>
          <w:sz w:val="24"/>
          <w:szCs w:val="24"/>
        </w:rPr>
      </w:pPr>
      <w:r>
        <w:rPr>
          <w:rFonts w:ascii="宋体" w:hAnsi="宋体"/>
          <w:sz w:val="24"/>
          <w:szCs w:val="24"/>
        </w:rPr>
        <w:t>5</w:t>
      </w:r>
      <w:r>
        <w:rPr>
          <w:rFonts w:hint="eastAsia" w:ascii="宋体" w:hAnsi="宋体"/>
          <w:sz w:val="24"/>
          <w:szCs w:val="24"/>
        </w:rPr>
        <w:t>．在毕业设计过程中，工作态度较好。</w:t>
      </w:r>
    </w:p>
    <w:p w14:paraId="6D05A68A">
      <w:pPr>
        <w:spacing w:line="520" w:lineRule="exact"/>
        <w:ind w:firstLine="480" w:firstLineChars="200"/>
        <w:rPr>
          <w:rFonts w:ascii="宋体" w:hAnsi="宋体"/>
          <w:sz w:val="24"/>
          <w:szCs w:val="24"/>
        </w:rPr>
      </w:pPr>
      <w:r>
        <w:rPr>
          <w:rFonts w:hint="eastAsia" w:ascii="宋体" w:hAnsi="宋体"/>
          <w:sz w:val="24"/>
          <w:szCs w:val="24"/>
        </w:rPr>
        <w:t>（三）中等</w:t>
      </w:r>
    </w:p>
    <w:p w14:paraId="1E3ECEEC">
      <w:pPr>
        <w:spacing w:line="520" w:lineRule="exact"/>
        <w:ind w:firstLine="480" w:firstLineChars="200"/>
        <w:rPr>
          <w:rFonts w:hint="eastAsia" w:ascii="宋体" w:hAnsi="宋体"/>
          <w:sz w:val="24"/>
          <w:szCs w:val="24"/>
        </w:rPr>
      </w:pPr>
      <w:r>
        <w:rPr>
          <w:rFonts w:ascii="宋体" w:hAnsi="宋体"/>
          <w:sz w:val="24"/>
          <w:szCs w:val="24"/>
        </w:rPr>
        <w:t>1</w:t>
      </w:r>
      <w:r>
        <w:rPr>
          <w:rFonts w:hint="eastAsia" w:ascii="宋体" w:hAnsi="宋体"/>
          <w:sz w:val="24"/>
          <w:szCs w:val="24"/>
        </w:rPr>
        <w:t>．设计符合毕业设计大纲的要求，完成了任务书规定的任务；在设计过程中，尚能综合运用所学本专业的基础理论和专业知识，具有一定的独立工作能力和查阅、使用技术资料及工具书的能力。</w:t>
      </w:r>
    </w:p>
    <w:p w14:paraId="56591F91">
      <w:pPr>
        <w:spacing w:line="520" w:lineRule="exact"/>
        <w:ind w:firstLine="480" w:firstLineChars="200"/>
        <w:rPr>
          <w:rFonts w:ascii="宋体" w:hAnsi="宋体"/>
          <w:sz w:val="24"/>
          <w:szCs w:val="24"/>
        </w:rPr>
      </w:pPr>
      <w:r>
        <w:rPr>
          <w:rFonts w:ascii="宋体" w:hAnsi="宋体"/>
          <w:sz w:val="24"/>
          <w:szCs w:val="24"/>
        </w:rPr>
        <w:t>2</w:t>
      </w:r>
      <w:r>
        <w:rPr>
          <w:rFonts w:hint="eastAsia" w:ascii="宋体" w:hAnsi="宋体"/>
          <w:sz w:val="24"/>
          <w:szCs w:val="24"/>
        </w:rPr>
        <w:t>.设计方案较合理，立论较正确，论据较充分，符合有关技术政策和安全规程，计算数据基本可靠，有一定参考价值。</w:t>
      </w:r>
    </w:p>
    <w:p w14:paraId="5C6FDEE7">
      <w:pPr>
        <w:spacing w:line="520" w:lineRule="exact"/>
        <w:ind w:firstLine="480" w:firstLineChars="200"/>
        <w:rPr>
          <w:rFonts w:ascii="宋体" w:hAnsi="宋体"/>
          <w:sz w:val="24"/>
          <w:szCs w:val="24"/>
        </w:rPr>
      </w:pPr>
      <w:r>
        <w:rPr>
          <w:rFonts w:ascii="宋体" w:hAnsi="宋体"/>
          <w:sz w:val="24"/>
          <w:szCs w:val="24"/>
        </w:rPr>
        <w:t>3</w:t>
      </w:r>
      <w:r>
        <w:rPr>
          <w:rFonts w:hint="eastAsia" w:ascii="宋体" w:hAnsi="宋体"/>
          <w:sz w:val="24"/>
          <w:szCs w:val="24"/>
        </w:rPr>
        <w:t>．设计图纸质量尚可，基本符合国家标准；说明书阐述不够周详、条理不够清晰，文理尚通顺，书写尚可。</w:t>
      </w:r>
    </w:p>
    <w:p w14:paraId="6185CA33">
      <w:pPr>
        <w:spacing w:line="520" w:lineRule="exact"/>
        <w:ind w:firstLine="480" w:firstLineChars="200"/>
        <w:rPr>
          <w:rFonts w:hint="eastAsia" w:ascii="宋体" w:hAnsi="宋体"/>
          <w:sz w:val="24"/>
          <w:szCs w:val="24"/>
        </w:rPr>
      </w:pPr>
      <w:r>
        <w:rPr>
          <w:rFonts w:ascii="宋体" w:hAnsi="宋体"/>
          <w:sz w:val="24"/>
          <w:szCs w:val="24"/>
        </w:rPr>
        <w:t>4</w:t>
      </w:r>
      <w:r>
        <w:rPr>
          <w:rFonts w:hint="eastAsia" w:ascii="宋体" w:hAnsi="宋体"/>
          <w:sz w:val="24"/>
          <w:szCs w:val="24"/>
        </w:rPr>
        <w:t>．在答辩中，在主要问题上报告尚可，对主要问题的回答基本正确。</w:t>
      </w:r>
    </w:p>
    <w:p w14:paraId="41097172">
      <w:pPr>
        <w:spacing w:line="520" w:lineRule="exact"/>
        <w:ind w:firstLine="480" w:firstLineChars="200"/>
        <w:rPr>
          <w:rFonts w:hint="eastAsia" w:ascii="宋体" w:hAnsi="宋体"/>
          <w:sz w:val="24"/>
          <w:szCs w:val="24"/>
        </w:rPr>
      </w:pPr>
      <w:r>
        <w:rPr>
          <w:rFonts w:ascii="宋体" w:hAnsi="宋体"/>
          <w:sz w:val="24"/>
          <w:szCs w:val="24"/>
        </w:rPr>
        <w:t>5</w:t>
      </w:r>
      <w:r>
        <w:rPr>
          <w:rFonts w:hint="eastAsia" w:ascii="宋体" w:hAnsi="宋体"/>
          <w:sz w:val="24"/>
          <w:szCs w:val="24"/>
        </w:rPr>
        <w:t>.在毕业设计过程中，工作态度尚可。</w:t>
      </w:r>
    </w:p>
    <w:p w14:paraId="1B328338">
      <w:pPr>
        <w:spacing w:line="520" w:lineRule="exact"/>
        <w:ind w:firstLine="480" w:firstLineChars="200"/>
        <w:rPr>
          <w:rFonts w:hint="eastAsia" w:ascii="宋体" w:hAnsi="宋体"/>
          <w:sz w:val="24"/>
          <w:szCs w:val="24"/>
        </w:rPr>
      </w:pPr>
      <w:r>
        <w:rPr>
          <w:rFonts w:hint="eastAsia" w:ascii="宋体" w:hAnsi="宋体"/>
          <w:sz w:val="24"/>
          <w:szCs w:val="24"/>
        </w:rPr>
        <w:t>（四）及格</w:t>
      </w:r>
    </w:p>
    <w:p w14:paraId="323447B0">
      <w:pPr>
        <w:spacing w:line="520" w:lineRule="exact"/>
        <w:ind w:firstLine="480" w:firstLineChars="200"/>
        <w:rPr>
          <w:rFonts w:hint="eastAsia" w:ascii="宋体" w:hAnsi="宋体"/>
          <w:sz w:val="24"/>
          <w:szCs w:val="24"/>
        </w:rPr>
      </w:pPr>
      <w:r>
        <w:rPr>
          <w:rFonts w:ascii="宋体" w:hAnsi="宋体"/>
          <w:sz w:val="24"/>
          <w:szCs w:val="24"/>
        </w:rPr>
        <w:t>l</w:t>
      </w:r>
      <w:r>
        <w:rPr>
          <w:rFonts w:hint="eastAsia" w:ascii="宋体" w:hAnsi="宋体"/>
          <w:sz w:val="24"/>
          <w:szCs w:val="24"/>
        </w:rPr>
        <w:t>.设计基本符合毕业设计大纲的要求，基本完成了任务书规定的任务；在设计过程中，表明基本掌握所学本专业基础理论和专业知识，独立工作能力和查阅、使用技术资料和工具书的能力一般。</w:t>
      </w:r>
    </w:p>
    <w:p w14:paraId="2F5B2BBE">
      <w:pPr>
        <w:spacing w:line="520" w:lineRule="exact"/>
        <w:ind w:firstLine="480" w:firstLineChars="200"/>
        <w:rPr>
          <w:rFonts w:ascii="宋体" w:hAnsi="宋体"/>
          <w:sz w:val="24"/>
          <w:szCs w:val="24"/>
        </w:rPr>
      </w:pPr>
      <w:r>
        <w:rPr>
          <w:rFonts w:ascii="宋体" w:hAnsi="宋体"/>
          <w:sz w:val="24"/>
          <w:szCs w:val="24"/>
        </w:rPr>
        <w:t>2</w:t>
      </w:r>
      <w:r>
        <w:rPr>
          <w:rFonts w:hint="eastAsia" w:ascii="宋体" w:hAnsi="宋体"/>
          <w:sz w:val="24"/>
          <w:szCs w:val="24"/>
        </w:rPr>
        <w:t>.设计方案基本合理，立论基本正确，无重大原则性错误，基本符合有关技术政策和安全规程，主要计算数据一般可靠，有一定的参考价值。</w:t>
      </w:r>
    </w:p>
    <w:p w14:paraId="301EDD34">
      <w:pPr>
        <w:spacing w:line="520" w:lineRule="exact"/>
        <w:ind w:firstLine="480" w:firstLineChars="200"/>
        <w:rPr>
          <w:rFonts w:hint="eastAsia" w:ascii="宋体" w:hAnsi="宋体"/>
          <w:sz w:val="24"/>
          <w:szCs w:val="24"/>
        </w:rPr>
      </w:pPr>
      <w:r>
        <w:rPr>
          <w:rFonts w:ascii="宋体" w:hAnsi="宋体"/>
          <w:sz w:val="24"/>
          <w:szCs w:val="24"/>
        </w:rPr>
        <w:t>3</w:t>
      </w:r>
      <w:r>
        <w:rPr>
          <w:rFonts w:hint="eastAsia" w:ascii="宋体" w:hAnsi="宋体"/>
          <w:sz w:val="24"/>
          <w:szCs w:val="24"/>
        </w:rPr>
        <w:t>.设计图错误虽较多，但无重大原则性错误；说明书文理不够通顺，书写不够整洁，但对主要问题尚能阐述清楚，尚能表达出作者的意图。</w:t>
      </w:r>
    </w:p>
    <w:p w14:paraId="7D70BB53">
      <w:pPr>
        <w:spacing w:line="520" w:lineRule="exact"/>
        <w:ind w:firstLine="480" w:firstLineChars="200"/>
        <w:rPr>
          <w:rFonts w:hint="eastAsia" w:ascii="宋体" w:hAnsi="宋体"/>
          <w:sz w:val="24"/>
          <w:szCs w:val="24"/>
        </w:rPr>
      </w:pPr>
      <w:r>
        <w:rPr>
          <w:rFonts w:ascii="宋体" w:hAnsi="宋体"/>
          <w:sz w:val="24"/>
          <w:szCs w:val="24"/>
        </w:rPr>
        <w:t>4</w:t>
      </w:r>
      <w:r>
        <w:rPr>
          <w:rFonts w:hint="eastAsia" w:ascii="宋体" w:hAnsi="宋体"/>
          <w:sz w:val="24"/>
          <w:szCs w:val="24"/>
        </w:rPr>
        <w:t>.在答辩中，报告抓不住重点，表述不够清楚，对主要问题需经启发后方能做出较正确的回答。</w:t>
      </w:r>
    </w:p>
    <w:p w14:paraId="7E6A7F61">
      <w:pPr>
        <w:spacing w:line="520" w:lineRule="exact"/>
        <w:ind w:firstLine="480" w:firstLineChars="200"/>
        <w:rPr>
          <w:rFonts w:ascii="宋体" w:hAnsi="宋体"/>
          <w:sz w:val="24"/>
          <w:szCs w:val="24"/>
        </w:rPr>
      </w:pPr>
      <w:r>
        <w:rPr>
          <w:rFonts w:ascii="宋体" w:hAnsi="宋体"/>
          <w:sz w:val="24"/>
          <w:szCs w:val="24"/>
        </w:rPr>
        <w:t>5</w:t>
      </w:r>
      <w:r>
        <w:rPr>
          <w:rFonts w:hint="eastAsia" w:ascii="宋体" w:hAnsi="宋体"/>
          <w:sz w:val="24"/>
          <w:szCs w:val="24"/>
        </w:rPr>
        <w:t>.在毕业设计过程中，态度一般。</w:t>
      </w:r>
    </w:p>
    <w:p w14:paraId="0FF42DAE">
      <w:pPr>
        <w:spacing w:line="520" w:lineRule="exact"/>
        <w:ind w:firstLine="480" w:firstLineChars="200"/>
        <w:rPr>
          <w:rFonts w:hint="eastAsia" w:ascii="宋体" w:hAnsi="宋体"/>
          <w:sz w:val="24"/>
          <w:szCs w:val="24"/>
        </w:rPr>
      </w:pPr>
      <w:r>
        <w:rPr>
          <w:rFonts w:hint="eastAsia" w:ascii="宋体" w:hAnsi="宋体"/>
          <w:sz w:val="24"/>
          <w:szCs w:val="24"/>
        </w:rPr>
        <w:t>（五）不及格</w:t>
      </w:r>
    </w:p>
    <w:p w14:paraId="5736DE94">
      <w:pPr>
        <w:spacing w:line="520" w:lineRule="exact"/>
        <w:ind w:firstLine="480" w:firstLineChars="200"/>
        <w:rPr>
          <w:rFonts w:ascii="宋体" w:hAnsi="宋体"/>
          <w:sz w:val="24"/>
          <w:szCs w:val="24"/>
        </w:rPr>
      </w:pPr>
      <w:r>
        <w:rPr>
          <w:rFonts w:hint="eastAsia" w:ascii="宋体" w:hAnsi="宋体"/>
          <w:sz w:val="24"/>
          <w:szCs w:val="24"/>
        </w:rPr>
        <w:t>具有下列各项情况之一者皆为不及格：</w:t>
      </w:r>
    </w:p>
    <w:p w14:paraId="23BF1DEF">
      <w:pPr>
        <w:spacing w:line="520" w:lineRule="exact"/>
        <w:ind w:firstLine="480" w:firstLineChars="200"/>
        <w:rPr>
          <w:rFonts w:ascii="宋体" w:hAnsi="宋体"/>
          <w:sz w:val="24"/>
          <w:szCs w:val="24"/>
        </w:rPr>
      </w:pPr>
      <w:r>
        <w:rPr>
          <w:rFonts w:ascii="宋体" w:hAnsi="宋体"/>
          <w:sz w:val="24"/>
          <w:szCs w:val="24"/>
        </w:rPr>
        <w:t>1</w:t>
      </w:r>
      <w:r>
        <w:rPr>
          <w:rFonts w:hint="eastAsia" w:ascii="宋体" w:hAnsi="宋体"/>
          <w:sz w:val="24"/>
          <w:szCs w:val="24"/>
        </w:rPr>
        <w:t>.设计不符合毕业设计大纲的要求，根本未完成任务书规定的任务。</w:t>
      </w:r>
    </w:p>
    <w:p w14:paraId="74C3263D">
      <w:pPr>
        <w:spacing w:line="520" w:lineRule="exact"/>
        <w:ind w:firstLine="480" w:firstLineChars="200"/>
        <w:rPr>
          <w:rFonts w:ascii="宋体" w:hAnsi="宋体"/>
          <w:sz w:val="24"/>
          <w:szCs w:val="24"/>
        </w:rPr>
      </w:pPr>
      <w:r>
        <w:rPr>
          <w:rFonts w:ascii="宋体" w:hAnsi="宋体"/>
          <w:sz w:val="24"/>
          <w:szCs w:val="24"/>
        </w:rPr>
        <w:t>2</w:t>
      </w:r>
      <w:r>
        <w:rPr>
          <w:rFonts w:hint="eastAsia" w:ascii="宋体" w:hAnsi="宋体"/>
          <w:sz w:val="24"/>
          <w:szCs w:val="24"/>
        </w:rPr>
        <w:t>.立论错误，论述混乱，文字说明不清，设计图不符合要求。</w:t>
      </w:r>
    </w:p>
    <w:p w14:paraId="5B27A13B">
      <w:pPr>
        <w:spacing w:line="520" w:lineRule="exact"/>
        <w:ind w:firstLine="480" w:firstLineChars="200"/>
        <w:rPr>
          <w:rFonts w:ascii="宋体" w:hAnsi="宋体"/>
          <w:sz w:val="24"/>
          <w:szCs w:val="24"/>
        </w:rPr>
      </w:pPr>
      <w:r>
        <w:rPr>
          <w:rFonts w:ascii="宋体" w:hAnsi="宋体"/>
          <w:sz w:val="24"/>
          <w:szCs w:val="24"/>
        </w:rPr>
        <w:t>3</w:t>
      </w:r>
      <w:r>
        <w:rPr>
          <w:rFonts w:hint="eastAsia" w:ascii="宋体" w:hAnsi="宋体"/>
          <w:sz w:val="24"/>
          <w:szCs w:val="24"/>
        </w:rPr>
        <w:t>.严重违反有关技术政策或安全规程。</w:t>
      </w:r>
    </w:p>
    <w:p w14:paraId="7E320128">
      <w:pPr>
        <w:spacing w:line="520" w:lineRule="exact"/>
        <w:ind w:firstLine="480" w:firstLineChars="200"/>
        <w:rPr>
          <w:rFonts w:hint="eastAsia" w:ascii="宋体" w:hAnsi="宋体"/>
          <w:sz w:val="24"/>
          <w:szCs w:val="24"/>
        </w:rPr>
      </w:pPr>
      <w:r>
        <w:rPr>
          <w:rFonts w:ascii="宋体" w:hAnsi="宋体"/>
          <w:sz w:val="24"/>
          <w:szCs w:val="24"/>
        </w:rPr>
        <w:t>4</w:t>
      </w:r>
      <w:r>
        <w:rPr>
          <w:rFonts w:hint="eastAsia" w:ascii="宋体" w:hAnsi="宋体"/>
          <w:sz w:val="24"/>
          <w:szCs w:val="24"/>
        </w:rPr>
        <w:t>.在答辩中，报告混乱，概念不清或错误，对主要问题回答错误，虽经启发仍不能正确回答问题。</w:t>
      </w:r>
    </w:p>
    <w:p w14:paraId="48DB64D7">
      <w:pPr>
        <w:adjustRightInd w:val="0"/>
        <w:snapToGrid w:val="0"/>
        <w:spacing w:line="520" w:lineRule="exact"/>
        <w:ind w:firstLine="480" w:firstLineChars="200"/>
        <w:rPr>
          <w:rFonts w:hint="eastAsia" w:ascii="宋体" w:hAnsi="宋体"/>
          <w:sz w:val="24"/>
          <w:szCs w:val="24"/>
        </w:rPr>
      </w:pPr>
      <w:r>
        <w:rPr>
          <w:rFonts w:hint="eastAsia" w:ascii="宋体" w:hAnsi="宋体"/>
          <w:sz w:val="24"/>
          <w:szCs w:val="24"/>
        </w:rPr>
        <w:t>5.其它能被认定为不及格的情况。</w:t>
      </w:r>
    </w:p>
    <w:p w14:paraId="260C3939">
      <w:pPr>
        <w:adjustRightInd w:val="0"/>
        <w:snapToGrid w:val="0"/>
        <w:spacing w:line="520" w:lineRule="exact"/>
        <w:ind w:firstLine="480" w:firstLineChars="200"/>
        <w:rPr>
          <w:rFonts w:hint="eastAsia" w:ascii="宋体" w:hAnsi="宋体"/>
          <w:sz w:val="24"/>
          <w:szCs w:val="24"/>
        </w:rPr>
      </w:pPr>
    </w:p>
    <w:p w14:paraId="28D66AB7">
      <w:pPr>
        <w:wordWrap/>
        <w:spacing w:line="560" w:lineRule="exact"/>
        <w:ind w:left="0" w:leftChars="0" w:right="0"/>
        <w:textAlignment w:val="auto"/>
        <w:outlineLvl w:val="9"/>
        <w:rPr>
          <w:color w:val="000000"/>
        </w:rPr>
      </w:pPr>
    </w:p>
    <w:p w14:paraId="4AC3C534">
      <w:pPr>
        <w:wordWrap/>
        <w:spacing w:line="560" w:lineRule="exact"/>
        <w:ind w:left="0" w:leftChars="0" w:right="0"/>
        <w:textAlignment w:val="auto"/>
        <w:outlineLvl w:val="9"/>
        <w:rPr>
          <w:color w:val="000000"/>
        </w:rPr>
      </w:pPr>
    </w:p>
    <w:p w14:paraId="7B6083B1">
      <w:pPr>
        <w:wordWrap/>
        <w:spacing w:line="560" w:lineRule="exact"/>
        <w:ind w:left="0" w:leftChars="0" w:right="0"/>
        <w:textAlignment w:val="auto"/>
        <w:outlineLvl w:val="9"/>
        <w:rPr>
          <w:color w:val="000000"/>
        </w:rPr>
      </w:pPr>
    </w:p>
    <w:p w14:paraId="5054B6D7">
      <w:pPr>
        <w:wordWrap/>
        <w:spacing w:line="560" w:lineRule="exact"/>
        <w:ind w:left="0" w:leftChars="0" w:right="0"/>
        <w:textAlignment w:val="auto"/>
        <w:outlineLvl w:val="9"/>
        <w:rPr>
          <w:color w:val="000000"/>
        </w:rPr>
      </w:pPr>
    </w:p>
    <w:p w14:paraId="78FD2469">
      <w:pPr>
        <w:wordWrap/>
        <w:spacing w:line="560" w:lineRule="exact"/>
        <w:ind w:left="0" w:leftChars="0" w:right="0"/>
        <w:textAlignment w:val="auto"/>
        <w:outlineLvl w:val="9"/>
        <w:rPr>
          <w:color w:val="000000"/>
        </w:rPr>
      </w:pPr>
    </w:p>
    <w:p w14:paraId="21C5AA9E">
      <w:pPr>
        <w:wordWrap/>
        <w:spacing w:line="560" w:lineRule="exact"/>
        <w:ind w:left="0" w:leftChars="0" w:right="0"/>
        <w:textAlignment w:val="auto"/>
        <w:outlineLvl w:val="9"/>
        <w:rPr>
          <w:color w:val="000000"/>
        </w:rPr>
      </w:pPr>
    </w:p>
    <w:p w14:paraId="1E2FCF04">
      <w:pPr>
        <w:wordWrap/>
        <w:spacing w:line="560" w:lineRule="exact"/>
        <w:ind w:left="0" w:leftChars="0" w:right="0"/>
        <w:textAlignment w:val="auto"/>
        <w:outlineLvl w:val="9"/>
        <w:rPr>
          <w:color w:val="000000"/>
        </w:rPr>
      </w:pPr>
    </w:p>
    <w:p w14:paraId="73EAD2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63DDC9"/>
    <w:multiLevelType w:val="singleLevel"/>
    <w:tmpl w:val="6163DDC9"/>
    <w:lvl w:ilvl="0" w:tentative="0">
      <w:start w:val="1"/>
      <w:numFmt w:val="decimal"/>
      <w:suff w:val="nothing"/>
      <w:lvlText w:val="（%1）"/>
      <w:lvlJc w:val="left"/>
      <w:pPr>
        <w:ind w:left="-480"/>
      </w:pPr>
    </w:lvl>
  </w:abstractNum>
  <w:abstractNum w:abstractNumId="1">
    <w:nsid w:val="6163E4F2"/>
    <w:multiLevelType w:val="singleLevel"/>
    <w:tmpl w:val="6163E4F2"/>
    <w:lvl w:ilvl="0" w:tentative="0">
      <w:start w:val="9"/>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yNDA0YTExMzllNDIwOWMwNTY0MThlYTY5ZDcyYzIifQ=="/>
  </w:docVars>
  <w:rsids>
    <w:rsidRoot w:val="4EDC77FC"/>
    <w:rsid w:val="109D1AB2"/>
    <w:rsid w:val="11CD2A51"/>
    <w:rsid w:val="1BE231D9"/>
    <w:rsid w:val="1C560E5F"/>
    <w:rsid w:val="2E1F6B0A"/>
    <w:rsid w:val="40754503"/>
    <w:rsid w:val="42692CEC"/>
    <w:rsid w:val="43942A56"/>
    <w:rsid w:val="480871E4"/>
    <w:rsid w:val="4EDC77FC"/>
    <w:rsid w:val="55727092"/>
    <w:rsid w:val="572A732E"/>
    <w:rsid w:val="57C61227"/>
    <w:rsid w:val="585948D9"/>
    <w:rsid w:val="5B7509A2"/>
    <w:rsid w:val="662C33DD"/>
    <w:rsid w:val="6C262D0D"/>
    <w:rsid w:val="71A16BC9"/>
    <w:rsid w:val="73932DCC"/>
    <w:rsid w:val="7E386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2"/>
      <w:lang w:val="en-US" w:eastAsia="zh-CN" w:bidi="ar-SA"/>
    </w:rPr>
  </w:style>
  <w:style w:type="paragraph" w:styleId="2">
    <w:name w:val="heading 1"/>
    <w:basedOn w:val="1"/>
    <w:next w:val="1"/>
    <w:qFormat/>
    <w:uiPriority w:val="0"/>
    <w:pPr>
      <w:keepNext/>
      <w:keepLines/>
      <w:spacing w:before="120" w:after="120"/>
      <w:jc w:val="center"/>
      <w:outlineLvl w:val="0"/>
    </w:pPr>
    <w:rPr>
      <w:rFonts w:eastAsia="黑体"/>
      <w:b/>
      <w:bCs/>
      <w:kern w:val="44"/>
      <w:sz w:val="30"/>
      <w:szCs w:val="44"/>
    </w:rPr>
  </w:style>
  <w:style w:type="paragraph" w:styleId="3">
    <w:name w:val="heading 2"/>
    <w:basedOn w:val="1"/>
    <w:next w:val="1"/>
    <w:unhideWhenUsed/>
    <w:qFormat/>
    <w:uiPriority w:val="0"/>
    <w:pPr>
      <w:keepNext/>
      <w:keepLines/>
      <w:spacing w:before="120" w:after="120"/>
      <w:jc w:val="center"/>
      <w:outlineLvl w:val="1"/>
    </w:pPr>
    <w:rPr>
      <w:rFonts w:ascii="Arial" w:hAnsi="Arial"/>
      <w:b/>
      <w:bCs/>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spacing w:after="120"/>
      <w:ind w:left="420" w:leftChars="200"/>
    </w:pPr>
  </w:style>
  <w:style w:type="paragraph" w:styleId="5">
    <w:name w:val="Title"/>
    <w:basedOn w:val="1"/>
    <w:next w:val="1"/>
    <w:qFormat/>
    <w:uiPriority w:val="0"/>
    <w:pPr>
      <w:spacing w:before="240" w:after="60"/>
      <w:jc w:val="center"/>
      <w:outlineLvl w:val="0"/>
    </w:pPr>
    <w:rPr>
      <w:rFonts w:ascii="Cambria" w:hAnsi="Cambria"/>
      <w:b/>
      <w:bCs/>
      <w:kern w:val="0"/>
      <w:sz w:val="32"/>
      <w:szCs w:val="32"/>
    </w:rPr>
  </w:style>
  <w:style w:type="paragraph" w:styleId="6">
    <w:name w:val="Body Text First Indent 2"/>
    <w:basedOn w:val="4"/>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6398</Words>
  <Characters>6608</Characters>
  <Lines>0</Lines>
  <Paragraphs>0</Paragraphs>
  <TotalTime>3</TotalTime>
  <ScaleCrop>false</ScaleCrop>
  <LinksUpToDate>false</LinksUpToDate>
  <CharactersWithSpaces>6704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2021-10-21T02:23:00Z</dcterms:created>
  <dc:creator>继续教育学院</dc:creator>
  <cp:lastModifiedBy>月楚</cp:lastModifiedBy>
  <dcterms:modified xsi:type="dcterms:W3CDTF">2025-11-12T09:29:22Z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8D6B32D5A11D406C9AEAAC85032547FB</vt:lpwstr>
  </property>
  <property fmtid="{D5CDD505-2E9C-101B-9397-08002B2CF9AE}" pid="4" name="KSOTemplateDocerSaveRecord">
    <vt:lpwstr>eyJoZGlkIjoiMmUyYzczMzg3ZjdlNTYyMzAzNzdjZWUyNTMxOWFhY2MiLCJ1c2VySWQiOiI0NDU5MzYxODgifQ==</vt:lpwstr>
  </property>
</Properties>
</file>