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AF3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1</w:t>
      </w:r>
    </w:p>
    <w:p w14:paraId="3402B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vanish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vanish w:val="0"/>
          <w:sz w:val="44"/>
          <w:szCs w:val="44"/>
        </w:rPr>
        <w:t>各专业对应测试基础课和专业课科目</w:t>
      </w:r>
    </w:p>
    <w:p w14:paraId="080BC6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469" w:beforeLines="150" w:line="240" w:lineRule="auto"/>
        <w:jc w:val="both"/>
        <w:textAlignment w:val="auto"/>
        <w:rPr>
          <w:rFonts w:hint="default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vanish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  <w:t>高等学历继续教育函授（非脱产）</w:t>
      </w:r>
      <w:bookmarkStart w:id="0" w:name="OLE_LINK3"/>
      <w:r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  <w:t>测试科目表</w:t>
      </w:r>
      <w:bookmarkEnd w:id="0"/>
    </w:p>
    <w:tbl>
      <w:tblPr>
        <w:tblStyle w:val="4"/>
        <w:tblpPr w:leftFromText="180" w:rightFromText="180" w:vertAnchor="text" w:horzAnchor="page" w:tblpXSpec="center" w:tblpY="411"/>
        <w:tblOverlap w:val="never"/>
        <w:tblW w:w="103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734"/>
        <w:gridCol w:w="1365"/>
        <w:gridCol w:w="1624"/>
        <w:gridCol w:w="2426"/>
        <w:gridCol w:w="2565"/>
      </w:tblGrid>
      <w:tr w14:paraId="47833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B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1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7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所在级/届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F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</w:t>
            </w:r>
          </w:p>
        </w:tc>
        <w:tc>
          <w:tcPr>
            <w:tcW w:w="4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6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专业课</w:t>
            </w:r>
          </w:p>
        </w:tc>
      </w:tr>
      <w:tr w14:paraId="7B4DB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E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1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2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9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植物生理学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6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农业生态学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B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作物育种学</w:t>
            </w:r>
          </w:p>
        </w:tc>
      </w:tr>
      <w:tr w14:paraId="708DB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F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3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5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8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E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森林培育学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8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林木育种学</w:t>
            </w:r>
          </w:p>
        </w:tc>
      </w:tr>
      <w:tr w14:paraId="0F74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9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4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9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9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观赏植物学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E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园林规划设计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0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园林植物栽培与养护</w:t>
            </w:r>
          </w:p>
        </w:tc>
      </w:tr>
      <w:tr w14:paraId="2333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6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E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E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1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9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动物繁殖学</w:t>
            </w:r>
          </w:p>
        </w:tc>
      </w:tr>
      <w:tr w14:paraId="22B0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0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4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B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8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动物生理学与生物化学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2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兽医内科学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3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兽医传染病学</w:t>
            </w:r>
          </w:p>
        </w:tc>
      </w:tr>
      <w:tr w14:paraId="39B90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B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0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0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F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工程制图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0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机械原理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C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</w:p>
        </w:tc>
      </w:tr>
      <w:tr w14:paraId="3361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B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A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5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2025届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D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1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混凝土结构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7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土木工程施工</w:t>
            </w:r>
          </w:p>
        </w:tc>
      </w:tr>
      <w:tr w14:paraId="0BCDA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5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EB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D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9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3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混凝土结构基本原理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D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土木工程施工</w:t>
            </w:r>
          </w:p>
        </w:tc>
      </w:tr>
      <w:tr w14:paraId="5C1B9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3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9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1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A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E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水力学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C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水利水电工程概预算</w:t>
            </w:r>
          </w:p>
        </w:tc>
      </w:tr>
      <w:tr w14:paraId="3F397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3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2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6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E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模拟电子技术基础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F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微控制器原理及应用</w:t>
            </w:r>
          </w:p>
        </w:tc>
      </w:tr>
      <w:tr w14:paraId="7072D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A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5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8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2025届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8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法理学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C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民法学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2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刑法学</w:t>
            </w:r>
          </w:p>
        </w:tc>
      </w:tr>
      <w:tr w14:paraId="7BFDA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1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6A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F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3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法理学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民法总论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5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刑法学</w:t>
            </w:r>
          </w:p>
        </w:tc>
      </w:tr>
      <w:tr w14:paraId="061DD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2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1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6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3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5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公共政策学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B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组织行为学</w:t>
            </w:r>
          </w:p>
        </w:tc>
      </w:tr>
      <w:tr w14:paraId="05B0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A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3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6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2025届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1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会计学原理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7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2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管理会计</w:t>
            </w:r>
          </w:p>
        </w:tc>
      </w:tr>
      <w:tr w14:paraId="746AD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2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52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5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A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3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0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管理会计</w:t>
            </w:r>
          </w:p>
        </w:tc>
      </w:tr>
      <w:tr w14:paraId="0E48B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2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8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5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2025届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C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7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农林政策学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C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农产品营销学</w:t>
            </w:r>
          </w:p>
        </w:tc>
      </w:tr>
      <w:tr w14:paraId="215D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6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93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1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0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5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农业经济学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0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农林政策学</w:t>
            </w:r>
          </w:p>
        </w:tc>
      </w:tr>
      <w:tr w14:paraId="5C0B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C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8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B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2025届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3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D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消费者行为学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1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市场营销策划</w:t>
            </w:r>
          </w:p>
        </w:tc>
      </w:tr>
      <w:tr w14:paraId="6374E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0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8E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A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F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0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消费者行为学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8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营销渠道管理</w:t>
            </w:r>
          </w:p>
        </w:tc>
      </w:tr>
      <w:tr w14:paraId="6385B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6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0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C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3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4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果树栽培学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1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蔬菜栽培学</w:t>
            </w:r>
          </w:p>
        </w:tc>
      </w:tr>
      <w:tr w14:paraId="746A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7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C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葡萄与葡萄酒工程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2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6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葡萄酒微生物学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C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葡萄栽培学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F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葡萄酒工艺学</w:t>
            </w:r>
          </w:p>
        </w:tc>
      </w:tr>
      <w:tr w14:paraId="5149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2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3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 安全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3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B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食品化学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0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食品分析与检验（甲）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6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食品工艺学（乙）</w:t>
            </w:r>
          </w:p>
        </w:tc>
      </w:tr>
    </w:tbl>
    <w:p w14:paraId="429F5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vanish w:val="0"/>
          <w:sz w:val="28"/>
          <w:szCs w:val="28"/>
          <w:lang w:val="en-US" w:eastAsia="zh-CN"/>
        </w:rPr>
      </w:pPr>
    </w:p>
    <w:p w14:paraId="77610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</w:pPr>
      <w:r>
        <w:rPr>
          <w:rFonts w:hint="eastAsia" w:ascii="黑体" w:hAnsi="黑体" w:eastAsia="黑体" w:cs="黑体"/>
          <w:vanish w:val="0"/>
          <w:sz w:val="24"/>
          <w:szCs w:val="24"/>
          <w:lang w:val="en-US" w:eastAsia="zh-CN"/>
        </w:rPr>
        <w:t>备注：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所在级/届一列中未写的，2024级测试科目的与20</w:t>
      </w:r>
      <w:bookmarkStart w:id="1" w:name="_GoBack"/>
      <w:bookmarkEnd w:id="1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25届测试科目一致。</w:t>
      </w:r>
    </w:p>
    <w:sectPr>
      <w:headerReference r:id="rId3" w:type="default"/>
      <w:footerReference r:id="rId4" w:type="default"/>
      <w:pgSz w:w="11906" w:h="16838"/>
      <w:pgMar w:top="1270" w:right="1709" w:bottom="1270" w:left="1797" w:header="851" w:footer="992" w:gutter="0"/>
      <w:pgNumType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06A9C">
    <w:pPr>
      <w:pStyle w:val="2"/>
      <w:tabs>
        <w:tab w:val="clear" w:pos="4153"/>
      </w:tabs>
      <w:ind w:right="360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5CCF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NDM0ODcwOTZmZDlmYTM4N2Y1ZWM1NTkwNDdmNzIifQ=="/>
  </w:docVars>
  <w:rsids>
    <w:rsidRoot w:val="00000000"/>
    <w:rsid w:val="1BD60755"/>
    <w:rsid w:val="2FA20976"/>
    <w:rsid w:val="5FC6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733</Words>
  <Characters>786</Characters>
  <Lines>0</Lines>
  <Paragraphs>0</Paragraphs>
  <TotalTime>0</TotalTime>
  <ScaleCrop>false</ScaleCrop>
  <LinksUpToDate>false</LinksUpToDate>
  <CharactersWithSpaces>787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2025-09-28T07:26:00Z</dcterms:created>
  <dc:creator>Lenovo</dc:creator>
  <cp:lastModifiedBy>x-解</cp:lastModifiedBy>
  <dcterms:modified xsi:type="dcterms:W3CDTF">2025-10-13T00:42:40Z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ACE494DE03E7416896A6468061DBFA17_12</vt:lpwstr>
  </property>
  <property fmtid="{D5CDD505-2E9C-101B-9397-08002B2CF9AE}" pid="4" name="KSOTemplateDocerSaveRecord">
    <vt:lpwstr>eyJoZGlkIjoiNThjMjFkYjU5ZDU4MWYzYmJlODJmZjdmZDFmOTMyYzQiLCJ1c2VySWQiOiI2MTgwNjgyOTIifQ==</vt:lpwstr>
  </property>
</Properties>
</file>