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35D6">
      <w:pPr>
        <w:pStyle w:val="2"/>
        <w:spacing w:before="140" w:line="270" w:lineRule="auto"/>
        <w:ind w:left="1304" w:right="1017" w:hanging="337"/>
        <w:outlineLvl w:val="0"/>
        <w:rPr>
          <w:sz w:val="36"/>
          <w:szCs w:val="36"/>
        </w:rPr>
      </w:pPr>
      <w:r>
        <w:rPr>
          <w:spacing w:val="-3"/>
          <w:sz w:val="36"/>
          <w:szCs w:val="36"/>
        </w:rPr>
        <w:t>陕西工业职业技术学院高等学历继续教育</w:t>
      </w:r>
      <w:r>
        <w:rPr>
          <w:spacing w:val="12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2024年第二学期期末考试安排的通知</w:t>
      </w:r>
    </w:p>
    <w:p w14:paraId="5330BDD8">
      <w:pPr>
        <w:spacing w:line="334" w:lineRule="auto"/>
        <w:rPr>
          <w:rFonts w:ascii="Arial"/>
          <w:sz w:val="21"/>
        </w:rPr>
      </w:pPr>
    </w:p>
    <w:p w14:paraId="310DF0FC">
      <w:pPr>
        <w:pStyle w:val="2"/>
        <w:spacing w:before="91" w:line="221" w:lineRule="auto"/>
        <w:ind w:left="28"/>
      </w:pPr>
      <w:r>
        <w:rPr>
          <w:spacing w:val="-2"/>
        </w:rPr>
        <w:t>2023、2024</w:t>
      </w:r>
      <w:r>
        <w:rPr>
          <w:spacing w:val="-56"/>
        </w:rPr>
        <w:t xml:space="preserve"> </w:t>
      </w:r>
      <w:r>
        <w:rPr>
          <w:spacing w:val="-2"/>
        </w:rPr>
        <w:t>级学生：</w:t>
      </w:r>
    </w:p>
    <w:p w14:paraId="48958C35">
      <w:pPr>
        <w:pStyle w:val="2"/>
        <w:spacing w:before="222" w:line="356" w:lineRule="auto"/>
        <w:ind w:left="31" w:right="148" w:firstLine="553"/>
      </w:pPr>
      <w:r>
        <w:rPr>
          <w:spacing w:val="-2"/>
        </w:rPr>
        <w:t>根据教学工作安排，现将</w:t>
      </w:r>
      <w:r>
        <w:rPr>
          <w:spacing w:val="-33"/>
        </w:rPr>
        <w:t xml:space="preserve"> </w:t>
      </w:r>
      <w:r>
        <w:rPr>
          <w:spacing w:val="-2"/>
        </w:rPr>
        <w:t>2024</w:t>
      </w:r>
      <w:r>
        <w:rPr>
          <w:spacing w:val="-59"/>
        </w:rPr>
        <w:t xml:space="preserve"> </w:t>
      </w:r>
      <w:r>
        <w:rPr>
          <w:spacing w:val="-2"/>
        </w:rPr>
        <w:t>年第二学期期末考试有关事项通</w:t>
      </w:r>
      <w:r>
        <w:t xml:space="preserve"> </w:t>
      </w:r>
      <w:r>
        <w:rPr>
          <w:spacing w:val="-15"/>
        </w:rPr>
        <w:t>知如下：</w:t>
      </w:r>
    </w:p>
    <w:p w14:paraId="410D8DDB">
      <w:pPr>
        <w:pStyle w:val="2"/>
        <w:spacing w:before="189" w:line="220" w:lineRule="auto"/>
        <w:ind w:left="589"/>
      </w:pPr>
      <w:r>
        <w:rPr>
          <w:spacing w:val="-6"/>
        </w:rPr>
        <w:t>一、考试时间</w:t>
      </w:r>
    </w:p>
    <w:p w14:paraId="3CBCA1A6">
      <w:pPr>
        <w:spacing w:line="286" w:lineRule="auto"/>
        <w:rPr>
          <w:rFonts w:ascii="Arial"/>
          <w:sz w:val="21"/>
        </w:rPr>
      </w:pPr>
    </w:p>
    <w:p w14:paraId="28E712F3">
      <w:pPr>
        <w:pStyle w:val="2"/>
        <w:spacing w:before="91" w:line="362" w:lineRule="auto"/>
        <w:ind w:left="25" w:firstLine="559"/>
        <w:jc w:val="both"/>
      </w:pPr>
      <w:r>
        <w:rPr>
          <w:spacing w:val="-5"/>
        </w:rPr>
        <w:t>考试起止时间为：2025年</w:t>
      </w:r>
      <w:r>
        <w:rPr>
          <w:spacing w:val="-65"/>
        </w:rPr>
        <w:t xml:space="preserve"> </w:t>
      </w:r>
      <w:r>
        <w:rPr>
          <w:spacing w:val="-5"/>
        </w:rPr>
        <w:t>1</w:t>
      </w:r>
      <w:r>
        <w:rPr>
          <w:spacing w:val="-83"/>
        </w:rPr>
        <w:t xml:space="preserve"> </w:t>
      </w:r>
      <w:r>
        <w:rPr>
          <w:spacing w:val="-5"/>
        </w:rPr>
        <w:t>月6</w:t>
      </w:r>
      <w:r>
        <w:rPr>
          <w:spacing w:val="-44"/>
        </w:rPr>
        <w:t xml:space="preserve"> </w:t>
      </w:r>
      <w:r>
        <w:rPr>
          <w:spacing w:val="-5"/>
        </w:rPr>
        <w:t>日8:00—2025年</w:t>
      </w:r>
      <w:r>
        <w:rPr>
          <w:spacing w:val="-70"/>
        </w:rPr>
        <w:t xml:space="preserve"> </w:t>
      </w:r>
      <w:r>
        <w:rPr>
          <w:spacing w:val="-5"/>
        </w:rPr>
        <w:t>1月</w:t>
      </w:r>
      <w:r>
        <w:rPr>
          <w:spacing w:val="-69"/>
        </w:rPr>
        <w:t xml:space="preserve"> </w:t>
      </w:r>
      <w:r>
        <w:rPr>
          <w:spacing w:val="-5"/>
        </w:rPr>
        <w:t>15</w:t>
      </w:r>
      <w:r>
        <w:rPr>
          <w:spacing w:val="-41"/>
        </w:rPr>
        <w:t xml:space="preserve"> </w:t>
      </w:r>
      <w:r>
        <w:rPr>
          <w:spacing w:val="-5"/>
        </w:rPr>
        <w:t>日23:55。</w:t>
      </w:r>
      <w:r>
        <w:t xml:space="preserve"> </w:t>
      </w:r>
      <w:r>
        <w:rPr>
          <w:spacing w:val="-2"/>
        </w:rPr>
        <w:t>考生可在该时间段内的任意时间开始考试，每门课程答题时</w:t>
      </w:r>
      <w:r>
        <w:rPr>
          <w:spacing w:val="-3"/>
        </w:rPr>
        <w:t>间为</w:t>
      </w:r>
      <w:r>
        <w:rPr>
          <w:spacing w:val="-39"/>
        </w:rPr>
        <w:t xml:space="preserve"> </w:t>
      </w:r>
      <w:r>
        <w:rPr>
          <w:spacing w:val="-3"/>
        </w:rPr>
        <w:t>120</w:t>
      </w:r>
      <w:r>
        <w:t xml:space="preserve"> </w:t>
      </w:r>
      <w:r>
        <w:rPr>
          <w:spacing w:val="-3"/>
        </w:rPr>
        <w:t>分钟，当答题开始后，应在规定的时间内提交（可提前交卷</w:t>
      </w:r>
      <w:r>
        <w:rPr>
          <w:spacing w:val="-9"/>
        </w:rPr>
        <w:t>），</w:t>
      </w:r>
      <w:r>
        <w:rPr>
          <w:spacing w:val="-3"/>
        </w:rPr>
        <w:t>超时</w:t>
      </w:r>
      <w:r>
        <w:t xml:space="preserve"> </w:t>
      </w:r>
      <w:r>
        <w:rPr>
          <w:spacing w:val="-5"/>
        </w:rPr>
        <w:t>系统自动收卷。</w:t>
      </w:r>
    </w:p>
    <w:p w14:paraId="2D252C2A">
      <w:pPr>
        <w:pStyle w:val="2"/>
        <w:spacing w:before="192" w:line="220" w:lineRule="auto"/>
        <w:ind w:left="589"/>
      </w:pPr>
      <w:r>
        <w:rPr>
          <w:spacing w:val="-3"/>
        </w:rPr>
        <w:t>二、考试课程</w:t>
      </w:r>
    </w:p>
    <w:p w14:paraId="7D800A62">
      <w:pPr>
        <w:spacing w:line="283" w:lineRule="auto"/>
        <w:rPr>
          <w:rFonts w:ascii="Arial"/>
          <w:sz w:val="21"/>
        </w:rPr>
      </w:pPr>
    </w:p>
    <w:p w14:paraId="0D2DC92B">
      <w:pPr>
        <w:pStyle w:val="2"/>
        <w:spacing w:before="92" w:line="220" w:lineRule="auto"/>
        <w:ind w:left="584"/>
      </w:pPr>
      <w:r>
        <w:rPr>
          <w:spacing w:val="-2"/>
        </w:rPr>
        <w:t>考试课程为</w:t>
      </w:r>
      <w:r>
        <w:rPr>
          <w:spacing w:val="-45"/>
        </w:rPr>
        <w:t xml:space="preserve"> </w:t>
      </w:r>
      <w:r>
        <w:rPr>
          <w:spacing w:val="-2"/>
        </w:rPr>
        <w:t>2024</w:t>
      </w:r>
      <w:r>
        <w:rPr>
          <w:spacing w:val="-57"/>
        </w:rPr>
        <w:t xml:space="preserve"> </w:t>
      </w:r>
      <w:r>
        <w:rPr>
          <w:spacing w:val="-2"/>
        </w:rPr>
        <w:t>年第二学期教学计划全部课程。</w:t>
      </w:r>
    </w:p>
    <w:p w14:paraId="5B4E402E">
      <w:pPr>
        <w:spacing w:line="283" w:lineRule="auto"/>
        <w:rPr>
          <w:rFonts w:ascii="Arial"/>
          <w:sz w:val="21"/>
        </w:rPr>
      </w:pPr>
    </w:p>
    <w:p w14:paraId="719C7A92">
      <w:pPr>
        <w:pStyle w:val="2"/>
        <w:spacing w:before="92" w:line="220" w:lineRule="auto"/>
        <w:ind w:left="584"/>
      </w:pPr>
      <w:r>
        <w:rPr>
          <w:spacing w:val="-2"/>
        </w:rPr>
        <w:t>三、考试方法</w:t>
      </w:r>
    </w:p>
    <w:p w14:paraId="7FDA684A">
      <w:pPr>
        <w:spacing w:line="284" w:lineRule="auto"/>
        <w:rPr>
          <w:rFonts w:ascii="Arial"/>
          <w:sz w:val="21"/>
        </w:rPr>
      </w:pPr>
    </w:p>
    <w:p w14:paraId="6FC7A396">
      <w:pPr>
        <w:pStyle w:val="2"/>
        <w:spacing w:before="91" w:line="219" w:lineRule="auto"/>
        <w:ind w:left="586"/>
      </w:pPr>
      <w:r>
        <w:rPr>
          <w:spacing w:val="-1"/>
        </w:rPr>
        <w:t>参照附件《陕西工业职业技术学院在线考试操作指南操作》。</w:t>
      </w:r>
    </w:p>
    <w:p w14:paraId="49F46420">
      <w:pPr>
        <w:spacing w:line="277" w:lineRule="auto"/>
        <w:rPr>
          <w:rFonts w:ascii="Arial"/>
          <w:sz w:val="21"/>
        </w:rPr>
      </w:pPr>
    </w:p>
    <w:p w14:paraId="59EB1712">
      <w:pPr>
        <w:spacing w:line="277" w:lineRule="auto"/>
        <w:rPr>
          <w:rFonts w:ascii="Arial"/>
          <w:sz w:val="21"/>
        </w:rPr>
      </w:pPr>
    </w:p>
    <w:p w14:paraId="37F249E9">
      <w:pPr>
        <w:spacing w:line="277" w:lineRule="auto"/>
        <w:rPr>
          <w:rFonts w:ascii="Arial"/>
          <w:sz w:val="21"/>
        </w:rPr>
      </w:pPr>
    </w:p>
    <w:p w14:paraId="2945A3A6">
      <w:pPr>
        <w:spacing w:line="278" w:lineRule="auto"/>
        <w:rPr>
          <w:rFonts w:ascii="Arial"/>
          <w:sz w:val="21"/>
        </w:rPr>
      </w:pPr>
    </w:p>
    <w:p w14:paraId="1E88F163">
      <w:pPr>
        <w:spacing w:line="278" w:lineRule="auto"/>
        <w:rPr>
          <w:rFonts w:ascii="Arial"/>
          <w:sz w:val="21"/>
        </w:rPr>
      </w:pPr>
    </w:p>
    <w:p w14:paraId="44E09A8C">
      <w:pPr>
        <w:spacing w:line="278" w:lineRule="auto"/>
        <w:rPr>
          <w:rFonts w:ascii="Arial"/>
          <w:sz w:val="21"/>
        </w:rPr>
      </w:pPr>
    </w:p>
    <w:p w14:paraId="36FD0414">
      <w:pPr>
        <w:pStyle w:val="2"/>
        <w:spacing w:before="1" w:line="2533" w:lineRule="exact"/>
        <w:ind w:firstLine="4501"/>
      </w:pPr>
      <w:r>
        <w:rPr>
          <w:position w:val="-50"/>
        </w:rPr>
        <w:pict>
          <v:group id="_x0000_s1026" o:spid="_x0000_s1026" o:spt="203" style="height:126.65pt;width:138.45pt;" coordsize="2768,2533">
            <o:lock v:ext="edit"/>
            <v:shape id="_x0000_s1027" o:spid="_x0000_s1027" o:spt="75" type="#_x0000_t75" style="position:absolute;left:222;top:0;height:2235;width:228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-20;top:811;height:1741;width:28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37BCAE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8"/>
                        <w:szCs w:val="28"/>
                      </w:rPr>
                      <w:t>陕西工业职业技术学院</w:t>
                    </w:r>
                  </w:p>
                  <w:p w14:paraId="423C80BC"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</w:p>
                  <w:p w14:paraId="7A1B8056">
                    <w:pPr>
                      <w:spacing w:before="91" w:line="220" w:lineRule="auto"/>
                      <w:ind w:left="14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8"/>
                        <w:szCs w:val="28"/>
                      </w:rPr>
                      <w:t>继续教育与培训学院</w:t>
                    </w:r>
                  </w:p>
                  <w:p w14:paraId="2F63F47F">
                    <w:pPr>
                      <w:spacing w:line="283" w:lineRule="auto"/>
                      <w:rPr>
                        <w:rFonts w:ascii="Arial"/>
                        <w:sz w:val="21"/>
                      </w:rPr>
                    </w:pPr>
                  </w:p>
                  <w:p w14:paraId="16347B28">
                    <w:pPr>
                      <w:spacing w:before="91" w:line="220" w:lineRule="auto"/>
                      <w:ind w:left="38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sz w:val="28"/>
                        <w:szCs w:val="28"/>
                      </w:rPr>
                      <w:t>2025</w:t>
                    </w:r>
                    <w:r>
                      <w:rPr>
                        <w:rFonts w:ascii="宋体" w:hAnsi="宋体" w:eastAsia="宋体" w:cs="宋体"/>
                        <w:spacing w:val="-5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28"/>
                        <w:szCs w:val="28"/>
                      </w:rPr>
                      <w:t>年</w:t>
                    </w:r>
                    <w:r>
                      <w:rPr>
                        <w:rFonts w:ascii="宋体" w:hAnsi="宋体" w:eastAsia="宋体" w:cs="宋体"/>
                        <w:spacing w:val="-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-5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28"/>
                        <w:szCs w:val="28"/>
                      </w:rPr>
                      <w:t>月</w:t>
                    </w:r>
                    <w:r>
                      <w:rPr>
                        <w:rFonts w:ascii="宋体" w:hAnsi="宋体" w:eastAsia="宋体" w:cs="宋体"/>
                        <w:spacing w:val="-5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28"/>
                        <w:szCs w:val="28"/>
                      </w:rPr>
                      <w:t>3 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59E24FC">
      <w:pPr>
        <w:spacing w:line="2533" w:lineRule="exact"/>
        <w:sectPr>
          <w:pgSz w:w="11907" w:h="16839"/>
          <w:pgMar w:top="1431" w:right="1696" w:bottom="0" w:left="1785" w:header="0" w:footer="0" w:gutter="0"/>
          <w:cols w:space="720" w:num="1"/>
        </w:sectPr>
      </w:pPr>
    </w:p>
    <w:p w14:paraId="4FA17A97">
      <w:pPr>
        <w:pStyle w:val="2"/>
        <w:spacing w:before="47" w:line="219" w:lineRule="auto"/>
        <w:jc w:val="center"/>
        <w:rPr>
          <w:spacing w:val="-3"/>
          <w:sz w:val="24"/>
          <w:szCs w:val="24"/>
        </w:rPr>
      </w:pPr>
      <w:r>
        <w:rPr>
          <w:b/>
          <w:bCs/>
          <w:spacing w:val="-5"/>
          <w:sz w:val="36"/>
          <w:szCs w:val="36"/>
        </w:rPr>
        <w:t>陕西工业职业技术学院在线考试操作指南</w:t>
      </w:r>
    </w:p>
    <w:p w14:paraId="70814C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28"/>
        <w:textAlignment w:val="baseline"/>
        <w:outlineLvl w:val="1"/>
        <w:rPr>
          <w:b/>
          <w:bCs/>
          <w:spacing w:val="-5"/>
          <w:sz w:val="24"/>
          <w:szCs w:val="24"/>
        </w:rPr>
      </w:pPr>
      <w:bookmarkStart w:id="0" w:name="_GoBack"/>
      <w:bookmarkEnd w:id="0"/>
    </w:p>
    <w:p w14:paraId="781F3C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28"/>
        <w:textAlignment w:val="baseline"/>
        <w:outlineLvl w:val="1"/>
        <w:rPr>
          <w:spacing w:val="-3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一、使用手机考试</w:t>
      </w:r>
    </w:p>
    <w:p w14:paraId="4431A4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exact"/>
        <w:ind w:firstLine="468" w:firstLineChars="200"/>
        <w:textAlignment w:val="baseline"/>
        <w:rPr>
          <w:sz w:val="24"/>
          <w:szCs w:val="24"/>
        </w:rPr>
      </w:pPr>
      <w:r>
        <w:rPr>
          <w:spacing w:val="-3"/>
          <w:sz w:val="24"/>
          <w:szCs w:val="24"/>
        </w:rPr>
        <w:t>1.手机登录“青书学堂”APP，使用已有账号登录。</w:t>
      </w:r>
    </w:p>
    <w:p w14:paraId="6B08B9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28" w:right="11" w:firstLine="476"/>
        <w:textAlignment w:val="baseline"/>
        <w:rPr>
          <w:sz w:val="24"/>
          <w:szCs w:val="24"/>
        </w:rPr>
      </w:pPr>
      <w:r>
        <w:rPr>
          <w:spacing w:val="-3"/>
          <w:sz w:val="24"/>
          <w:szCs w:val="24"/>
        </w:rPr>
        <w:t>2.点击页面底部</w:t>
      </w:r>
      <w:r>
        <w:rPr>
          <w:color w:val="FF0000"/>
          <w:spacing w:val="-3"/>
          <w:sz w:val="24"/>
          <w:szCs w:val="24"/>
        </w:rPr>
        <w:t>【考试】</w:t>
      </w:r>
      <w:r>
        <w:rPr>
          <w:spacing w:val="-3"/>
          <w:sz w:val="24"/>
          <w:szCs w:val="24"/>
        </w:rPr>
        <w:t>进入期末考试列表；点击相应课程的考</w:t>
      </w:r>
      <w:r>
        <w:rPr>
          <w:spacing w:val="-4"/>
          <w:sz w:val="24"/>
          <w:szCs w:val="24"/>
        </w:rPr>
        <w:t>试进入考试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界面，根据提示框</w:t>
      </w:r>
      <w:r>
        <w:rPr>
          <w:color w:val="FF0000"/>
          <w:spacing w:val="-3"/>
          <w:sz w:val="24"/>
          <w:szCs w:val="24"/>
        </w:rPr>
        <w:t>【去检测】</w:t>
      </w:r>
      <w:r>
        <w:rPr>
          <w:spacing w:val="-3"/>
          <w:sz w:val="24"/>
          <w:szCs w:val="24"/>
        </w:rPr>
        <w:t>进入人脸检测。</w:t>
      </w:r>
    </w:p>
    <w:p w14:paraId="68B885DC">
      <w:pPr>
        <w:spacing w:line="300" w:lineRule="auto"/>
        <w:rPr>
          <w:rFonts w:ascii="Arial"/>
          <w:sz w:val="21"/>
        </w:rPr>
      </w:pPr>
    </w:p>
    <w:p w14:paraId="3FB49331">
      <w:pPr>
        <w:spacing w:line="30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3810</wp:posOffset>
            </wp:positionV>
            <wp:extent cx="1631950" cy="35356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1F7C6">
      <w:pPr>
        <w:spacing w:line="5395" w:lineRule="exact"/>
        <w:ind w:firstLine="2676"/>
      </w:pPr>
      <w:r>
        <w:rPr>
          <w:position w:val="-107"/>
        </w:rPr>
        <w:drawing>
          <wp:inline distT="0" distB="0" distL="0" distR="0">
            <wp:extent cx="3509010" cy="34251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9644" cy="34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ECAFE">
      <w:pPr>
        <w:pStyle w:val="2"/>
        <w:spacing w:before="183" w:line="214" w:lineRule="auto"/>
        <w:ind w:left="24" w:right="24" w:firstLine="483"/>
        <w:rPr>
          <w:sz w:val="24"/>
          <w:szCs w:val="24"/>
        </w:rPr>
      </w:pPr>
      <w:r>
        <w:rPr>
          <w:spacing w:val="-10"/>
          <w:sz w:val="24"/>
          <w:szCs w:val="24"/>
        </w:rPr>
        <w:t>3.在弹出的对话框中，点击</w:t>
      </w:r>
      <w:r>
        <w:rPr>
          <w:color w:val="FF0000"/>
          <w:spacing w:val="-10"/>
          <w:sz w:val="24"/>
          <w:szCs w:val="24"/>
        </w:rPr>
        <w:t>【开始检测】</w:t>
      </w:r>
      <w:r>
        <w:rPr>
          <w:spacing w:val="-10"/>
          <w:sz w:val="24"/>
          <w:szCs w:val="24"/>
        </w:rPr>
        <w:t>，随后点击</w:t>
      </w:r>
      <w:r>
        <w:rPr>
          <w:color w:val="FF0000"/>
          <w:spacing w:val="-10"/>
          <w:sz w:val="24"/>
          <w:szCs w:val="24"/>
        </w:rPr>
        <w:t>【</w:t>
      </w:r>
      <w:r>
        <w:rPr>
          <w:color w:val="FF0000"/>
          <w:spacing w:val="-11"/>
          <w:sz w:val="24"/>
          <w:szCs w:val="24"/>
        </w:rPr>
        <w:t>开始答题】</w:t>
      </w:r>
      <w:r>
        <w:rPr>
          <w:spacing w:val="-11"/>
          <w:sz w:val="24"/>
          <w:szCs w:val="24"/>
        </w:rPr>
        <w:t>，系统进入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倒计时。</w:t>
      </w:r>
    </w:p>
    <w:p w14:paraId="60096F43">
      <w:pPr>
        <w:spacing w:before="52" w:line="5165" w:lineRule="exact"/>
        <w:ind w:firstLine="99"/>
      </w:pPr>
      <w:r>
        <w:rPr>
          <w:position w:val="-103"/>
        </w:rPr>
        <w:drawing>
          <wp:inline distT="0" distB="0" distL="0" distR="0">
            <wp:extent cx="4909820" cy="32797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F5CC">
      <w:pPr>
        <w:pStyle w:val="2"/>
        <w:spacing w:before="87" w:line="222" w:lineRule="auto"/>
        <w:ind w:left="25" w:right="12" w:firstLine="477"/>
        <w:rPr>
          <w:sz w:val="24"/>
          <w:szCs w:val="24"/>
        </w:rPr>
      </w:pPr>
      <w:r>
        <w:rPr>
          <w:spacing w:val="-6"/>
          <w:sz w:val="24"/>
          <w:szCs w:val="24"/>
        </w:rPr>
        <w:t>4.开始考试：“单选题</w:t>
      </w:r>
      <w:r>
        <w:rPr>
          <w:spacing w:val="-8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”、“多选题</w:t>
      </w:r>
      <w:r>
        <w:rPr>
          <w:spacing w:val="-8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”“判断题</w:t>
      </w:r>
      <w:r>
        <w:rPr>
          <w:spacing w:val="-8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”可直接点击所选答案，即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可进入下一题；作答完毕后点击右上角答题卡选择</w:t>
      </w:r>
      <w:r>
        <w:rPr>
          <w:spacing w:val="-2"/>
          <w:sz w:val="24"/>
          <w:szCs w:val="24"/>
        </w:rPr>
        <w:t>下一题。</w:t>
      </w:r>
    </w:p>
    <w:p w14:paraId="77B8F24A">
      <w:pPr>
        <w:spacing w:line="222" w:lineRule="auto"/>
        <w:rPr>
          <w:sz w:val="24"/>
          <w:szCs w:val="24"/>
        </w:rPr>
        <w:sectPr>
          <w:pgSz w:w="11907" w:h="16839"/>
          <w:pgMar w:top="1419" w:right="1785" w:bottom="0" w:left="1785" w:header="0" w:footer="0" w:gutter="0"/>
          <w:cols w:space="720" w:num="1"/>
        </w:sectPr>
      </w:pPr>
    </w:p>
    <w:p w14:paraId="4AEF0107">
      <w:pPr>
        <w:spacing w:line="260" w:lineRule="auto"/>
        <w:rPr>
          <w:rFonts w:ascii="Arial"/>
          <w:sz w:val="21"/>
        </w:rPr>
      </w:pPr>
    </w:p>
    <w:p w14:paraId="7EA6570B">
      <w:pPr>
        <w:spacing w:line="260" w:lineRule="auto"/>
        <w:rPr>
          <w:rFonts w:ascii="Arial"/>
          <w:sz w:val="21"/>
        </w:rPr>
      </w:pPr>
    </w:p>
    <w:p w14:paraId="01660070">
      <w:pPr>
        <w:spacing w:line="260" w:lineRule="auto"/>
        <w:rPr>
          <w:rFonts w:ascii="Arial"/>
          <w:sz w:val="21"/>
        </w:rPr>
      </w:pPr>
    </w:p>
    <w:p w14:paraId="3A15F440">
      <w:pPr>
        <w:spacing w:line="261" w:lineRule="auto"/>
        <w:rPr>
          <w:rFonts w:ascii="Arial"/>
          <w:sz w:val="21"/>
        </w:rPr>
      </w:pPr>
    </w:p>
    <w:p w14:paraId="0FF78C60">
      <w:pPr>
        <w:spacing w:line="5922" w:lineRule="exact"/>
        <w:ind w:firstLine="1731"/>
      </w:pPr>
      <w:r>
        <w:rPr>
          <w:position w:val="-118"/>
        </w:rPr>
        <w:drawing>
          <wp:inline distT="0" distB="0" distL="0" distR="0">
            <wp:extent cx="1900555" cy="37604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1189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4AE48">
      <w:pPr>
        <w:pStyle w:val="2"/>
        <w:spacing w:before="319" w:line="292" w:lineRule="auto"/>
        <w:ind w:left="23" w:right="12" w:firstLine="484"/>
        <w:jc w:val="both"/>
        <w:rPr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900430</wp:posOffset>
            </wp:positionV>
            <wp:extent cx="3129280" cy="31940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9489" cy="3194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4"/>
          <w:szCs w:val="24"/>
        </w:rPr>
        <w:t>5.考生完成所有题目后，点击右上角的</w:t>
      </w:r>
      <w:r>
        <w:rPr>
          <w:color w:val="FF0000"/>
          <w:spacing w:val="-3"/>
          <w:sz w:val="24"/>
          <w:szCs w:val="24"/>
        </w:rPr>
        <w:t>答题卡图标</w:t>
      </w:r>
      <w:r>
        <w:rPr>
          <w:spacing w:val="-3"/>
          <w:sz w:val="24"/>
          <w:szCs w:val="24"/>
        </w:rPr>
        <w:t>，进入</w:t>
      </w:r>
      <w:r>
        <w:rPr>
          <w:color w:val="FF0000"/>
          <w:spacing w:val="-3"/>
          <w:sz w:val="24"/>
          <w:szCs w:val="24"/>
        </w:rPr>
        <w:t>答题</w:t>
      </w:r>
      <w:r>
        <w:rPr>
          <w:color w:val="FF0000"/>
          <w:spacing w:val="-4"/>
          <w:sz w:val="24"/>
          <w:szCs w:val="24"/>
        </w:rPr>
        <w:t>卡</w:t>
      </w:r>
      <w:r>
        <w:rPr>
          <w:spacing w:val="-4"/>
          <w:sz w:val="24"/>
          <w:szCs w:val="24"/>
        </w:rPr>
        <w:t>页面：绿色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题号代表该题目已作答，白色题号表示未作答；检查无误后，点击页面底部</w:t>
      </w:r>
      <w:r>
        <w:rPr>
          <w:color w:val="FF0000"/>
          <w:spacing w:val="-4"/>
          <w:sz w:val="24"/>
          <w:szCs w:val="24"/>
        </w:rPr>
        <w:t>【确</w:t>
      </w:r>
      <w:r>
        <w:rPr>
          <w:color w:val="FF0000"/>
          <w:spacing w:val="16"/>
          <w:sz w:val="24"/>
          <w:szCs w:val="24"/>
        </w:rPr>
        <w:t xml:space="preserve"> </w:t>
      </w:r>
      <w:r>
        <w:rPr>
          <w:color w:val="FF0000"/>
          <w:spacing w:val="-3"/>
          <w:sz w:val="24"/>
          <w:szCs w:val="24"/>
        </w:rPr>
        <w:t>认交卷】</w:t>
      </w:r>
      <w:r>
        <w:rPr>
          <w:spacing w:val="-3"/>
          <w:sz w:val="24"/>
          <w:szCs w:val="24"/>
        </w:rPr>
        <w:t>按钮提交试卷并确认。</w:t>
      </w:r>
    </w:p>
    <w:p w14:paraId="7E466A85">
      <w:pPr>
        <w:spacing w:line="243" w:lineRule="auto"/>
        <w:rPr>
          <w:rFonts w:ascii="Arial"/>
          <w:sz w:val="21"/>
        </w:rPr>
      </w:pPr>
    </w:p>
    <w:p w14:paraId="1B82E203">
      <w:pPr>
        <w:spacing w:line="243" w:lineRule="auto"/>
        <w:rPr>
          <w:rFonts w:ascii="Arial"/>
          <w:sz w:val="21"/>
        </w:rPr>
      </w:pPr>
    </w:p>
    <w:p w14:paraId="12856B79">
      <w:pPr>
        <w:spacing w:line="243" w:lineRule="auto"/>
        <w:rPr>
          <w:rFonts w:ascii="Arial"/>
          <w:sz w:val="21"/>
        </w:rPr>
      </w:pPr>
    </w:p>
    <w:p w14:paraId="1CB5ECE5">
      <w:pPr>
        <w:spacing w:line="243" w:lineRule="auto"/>
        <w:rPr>
          <w:rFonts w:ascii="Arial"/>
          <w:sz w:val="21"/>
        </w:rPr>
      </w:pPr>
    </w:p>
    <w:p w14:paraId="6D257BD2">
      <w:pPr>
        <w:spacing w:line="244" w:lineRule="auto"/>
        <w:rPr>
          <w:rFonts w:ascii="Arial"/>
          <w:sz w:val="21"/>
        </w:rPr>
      </w:pPr>
    </w:p>
    <w:p w14:paraId="64CA228B">
      <w:pPr>
        <w:spacing w:line="244" w:lineRule="auto"/>
        <w:rPr>
          <w:rFonts w:ascii="Arial"/>
          <w:sz w:val="21"/>
        </w:rPr>
      </w:pPr>
    </w:p>
    <w:p w14:paraId="10145DD5">
      <w:pPr>
        <w:spacing w:line="244" w:lineRule="auto"/>
        <w:rPr>
          <w:rFonts w:ascii="Arial"/>
          <w:sz w:val="21"/>
        </w:rPr>
      </w:pPr>
    </w:p>
    <w:p w14:paraId="02AD8C5E">
      <w:pPr>
        <w:spacing w:line="244" w:lineRule="auto"/>
        <w:rPr>
          <w:rFonts w:ascii="Arial"/>
          <w:sz w:val="21"/>
        </w:rPr>
      </w:pPr>
    </w:p>
    <w:p w14:paraId="7D0F9677">
      <w:pPr>
        <w:spacing w:line="244" w:lineRule="auto"/>
        <w:rPr>
          <w:rFonts w:ascii="Arial"/>
          <w:sz w:val="21"/>
        </w:rPr>
      </w:pPr>
    </w:p>
    <w:p w14:paraId="5A17A451">
      <w:pPr>
        <w:spacing w:line="244" w:lineRule="auto"/>
        <w:rPr>
          <w:rFonts w:ascii="Arial"/>
          <w:sz w:val="21"/>
        </w:rPr>
      </w:pPr>
    </w:p>
    <w:p w14:paraId="589A094B">
      <w:pPr>
        <w:spacing w:line="244" w:lineRule="auto"/>
        <w:rPr>
          <w:rFonts w:ascii="Arial"/>
          <w:sz w:val="21"/>
        </w:rPr>
      </w:pPr>
    </w:p>
    <w:p w14:paraId="72B74692">
      <w:pPr>
        <w:spacing w:line="244" w:lineRule="auto"/>
        <w:rPr>
          <w:rFonts w:ascii="Arial"/>
          <w:sz w:val="21"/>
        </w:rPr>
      </w:pPr>
    </w:p>
    <w:p w14:paraId="675631B7">
      <w:pPr>
        <w:spacing w:line="244" w:lineRule="auto"/>
        <w:rPr>
          <w:rFonts w:ascii="Arial"/>
          <w:sz w:val="21"/>
        </w:rPr>
      </w:pPr>
    </w:p>
    <w:p w14:paraId="1681DE32">
      <w:pPr>
        <w:spacing w:line="244" w:lineRule="auto"/>
        <w:rPr>
          <w:rFonts w:ascii="Arial"/>
          <w:sz w:val="21"/>
        </w:rPr>
      </w:pPr>
    </w:p>
    <w:p w14:paraId="126B37DA">
      <w:pPr>
        <w:spacing w:line="244" w:lineRule="auto"/>
        <w:rPr>
          <w:rFonts w:ascii="Arial"/>
          <w:sz w:val="21"/>
        </w:rPr>
      </w:pPr>
      <w:r>
        <w:pict>
          <v:group id="_x0000_s1029" o:spid="_x0000_s1029" o:spt="203" style="position:absolute;left:0pt;margin-left:200.45pt;margin-top:5.25pt;height:42.65pt;width:35.8pt;z-index:251661312;mso-width-relative:page;mso-height-relative:page;" coordsize="715,853">
            <o:lock v:ext="edit"/>
            <v:group id="_x0000_s1030" o:spid="_x0000_s1030" o:spt="203" style="position:absolute;left:10;top:10;height:833;width:695;" coordsize="695,833">
              <o:lock v:ext="edit"/>
              <v:shape id="_x0000_s1031" o:spid="_x0000_s1031" style="position:absolute;left:131;top:316;height:472;width:525;" fillcolor="#999999" filled="t" stroked="f" coordsize="525,472" path="m0,472l525,472,525,0,0,0,0,472xe">
                <v:fill on="t" focussize="0,0"/>
                <v:stroke on="f"/>
                <v:imagedata o:title=""/>
                <o:lock v:ext="edit"/>
              </v:shape>
              <v:shape id="_x0000_s1032" o:spid="_x0000_s1032" style="position:absolute;left:121;top:306;height:492;width:545;" filled="f" stroked="t" coordsize="545,492" path="m10,482l535,482,535,10,10,10,10,482xe">
                <v:fill on="f" focussize="0,0"/>
                <v:stroke weight="1pt" color="#41719C" miterlimit="10" joinstyle="miter" endcap="round"/>
                <v:imagedata o:title=""/>
                <o:lock v:ext="edit"/>
              </v:shape>
              <v:shape id="_x0000_s1033" o:spid="_x0000_s1033" style="position:absolute;left:0;top:0;height:833;width:695;" fillcolor="#4F81BD" filled="t" stroked="f" coordsize="695,833" path="m0,0l0,431,0,431,0,616,0,740,115,740,202,832,290,740,695,740,695,616,695,431,695,431,695,0,290,0,115,0,115,0,0,0xe">
                <v:fill on="t" focussize="0,0"/>
                <v:stroke on="f"/>
                <v:imagedata o:title=""/>
                <o:lock v:ext="edit"/>
              </v:shape>
            </v:group>
            <v:shape id="_x0000_s1034" o:spid="_x0000_s1034" o:spt="202" type="#_x0000_t202" style="position:absolute;left:-20;top:-20;height:800;width:7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E82084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695" w:type="dxa"/>
                      <w:tblInd w:w="30" w:type="dxa"/>
                      <w:tblBorders>
                        <w:top w:val="single" w:color="41719C" w:sz="8" w:space="0"/>
                        <w:left w:val="single" w:color="41719C" w:sz="8" w:space="0"/>
                        <w:bottom w:val="single" w:color="41719C" w:sz="8" w:space="0"/>
                        <w:right w:val="single" w:color="41719C" w:sz="8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695"/>
                    </w:tblGrid>
                    <w:tr w14:paraId="58603F81">
                      <w:tblPrEx>
                        <w:tblBorders>
                          <w:top w:val="single" w:color="41719C" w:sz="8" w:space="0"/>
                          <w:left w:val="single" w:color="41719C" w:sz="8" w:space="0"/>
                          <w:bottom w:val="single" w:color="41719C" w:sz="8" w:space="0"/>
                          <w:right w:val="single" w:color="41719C" w:sz="8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720" w:hRule="atLeast"/>
                      </w:trPr>
                      <w:tc>
                        <w:tcPr>
                          <w:tcW w:w="695" w:type="dxa"/>
                          <w:textDirection w:val="tbRlV"/>
                          <w:vAlign w:val="top"/>
                        </w:tcPr>
                        <w:p w14:paraId="60730C56">
                          <w:pPr>
                            <w:spacing w:before="229" w:line="213" w:lineRule="auto"/>
                            <w:ind w:left="124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"/>
                              <w:sz w:val="21"/>
                              <w:szCs w:val="21"/>
                            </w:rPr>
                            <w:t>注</w:t>
                          </w:r>
                          <w:r>
                            <w:rPr>
                              <w:rFonts w:ascii="宋体" w:hAnsi="宋体" w:eastAsia="宋体" w:cs="宋体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21"/>
                              <w:szCs w:val="21"/>
                            </w:rPr>
                            <w:t>意</w:t>
                          </w:r>
                        </w:p>
                      </w:tc>
                    </w:tr>
                  </w:tbl>
                  <w:p w14:paraId="5FEBE0C9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shape id="_x0000_s1035" o:spid="_x0000_s1035" style="position:absolute;left:115;top:740;height:113;width:195;" filled="f" stroked="t" coordsize="195,113" path="m10,10l97,102,184,10e">
              <v:fill on="f" focussize="0,0"/>
              <v:stroke weight="1pt" color="#41719C" miterlimit="10" joinstyle="miter" endcap="round"/>
              <v:imagedata o:title=""/>
              <o:lock v:ext="edit"/>
            </v:shape>
          </v:group>
        </w:pict>
      </w:r>
    </w:p>
    <w:p w14:paraId="6D24B41C">
      <w:pPr>
        <w:pStyle w:val="2"/>
        <w:spacing w:line="807" w:lineRule="exact"/>
        <w:ind w:firstLine="2699"/>
      </w:pPr>
      <w:r>
        <w:rPr>
          <w:position w:val="-16"/>
        </w:rPr>
        <w:pict>
          <v:group id="_x0000_s1036" o:spid="_x0000_s1036" o:spt="203" style="height:40.4pt;width:57.5pt;" coordsize="1150,808">
            <o:lock v:ext="edit"/>
            <v:group id="_x0000_s1037" o:spid="_x0000_s1037" o:spt="203" style="position:absolute;left:10;top:10;height:798;width:1130;" coordsize="1130,798">
              <o:lock v:ext="edit"/>
              <v:shape id="_x0000_s1038" o:spid="_x0000_s1038" style="position:absolute;left:0;top:0;height:788;width:1130;" fillcolor="#4F81BD" filled="t" stroked="f" coordsize="1130,788" path="m0,0l0,408,0,408,0,583,0,700,188,700,329,787,470,700,1129,700,1129,583,1129,408,1129,408,1129,0,470,0,188,0,188,0,0,0xe">
                <v:fill on="t" focussize="0,0"/>
                <v:stroke on="f"/>
                <v:imagedata o:title=""/>
                <o:lock v:ext="edit"/>
              </v:shape>
              <v:shape id="_x0000_s1039" o:spid="_x0000_s1039" style="position:absolute;left:178;top:690;height:108;width:302;" filled="f" stroked="t" coordsize="302,108" path="m10,10l150,97,292,10e">
                <v:fill on="f" focussize="0,0"/>
                <v:stroke weight="1pt" color="#41719C" miterlimit="10" joinstyle="miter" endcap="round"/>
                <v:imagedata o:title=""/>
                <o:lock v:ext="edit"/>
              </v:shape>
            </v:group>
            <v:shape id="_x0000_s1040" o:spid="_x0000_s1040" o:spt="202" type="#_x0000_t202" style="position:absolute;left:-20;top:-20;height:760;width:11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403673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129" w:type="dxa"/>
                      <w:tblInd w:w="30" w:type="dxa"/>
                      <w:tblBorders>
                        <w:top w:val="single" w:color="41719C" w:sz="8" w:space="0"/>
                        <w:left w:val="single" w:color="41719C" w:sz="8" w:space="0"/>
                        <w:bottom w:val="single" w:color="41719C" w:sz="8" w:space="0"/>
                        <w:right w:val="single" w:color="41719C" w:sz="8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129"/>
                    </w:tblGrid>
                    <w:tr w14:paraId="5118DB1D">
                      <w:tblPrEx>
                        <w:tblBorders>
                          <w:top w:val="single" w:color="41719C" w:sz="8" w:space="0"/>
                          <w:left w:val="single" w:color="41719C" w:sz="8" w:space="0"/>
                          <w:bottom w:val="single" w:color="41719C" w:sz="8" w:space="0"/>
                          <w:right w:val="single" w:color="41719C" w:sz="8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680" w:hRule="atLeast"/>
                      </w:trPr>
                      <w:tc>
                        <w:tcPr>
                          <w:tcW w:w="1129" w:type="dxa"/>
                          <w:vAlign w:val="top"/>
                        </w:tcPr>
                        <w:p w14:paraId="41952407">
                          <w:pPr>
                            <w:spacing w:before="172" w:line="459" w:lineRule="auto"/>
                            <w:ind w:left="164" w:right="141" w:hanging="14"/>
                            <w:rPr>
                              <w:rFonts w:ascii="宋体" w:hAnsi="宋体" w:eastAsia="宋体" w:cs="宋体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0"/>
                              <w:szCs w:val="10"/>
                            </w:rPr>
                            <w:t>未交卷考试结束会</w:t>
                          </w:r>
                          <w:r>
                            <w:rPr>
                              <w:rFonts w:ascii="宋体" w:hAnsi="宋体" w:eastAsia="宋体" w:cs="宋体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4"/>
                              <w:sz w:val="10"/>
                              <w:szCs w:val="10"/>
                            </w:rPr>
                            <w:t>自动交卷</w:t>
                          </w:r>
                        </w:p>
                      </w:tc>
                    </w:tr>
                  </w:tbl>
                  <w:p w14:paraId="7141FFA1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6FFC75F7">
      <w:pPr>
        <w:spacing w:line="315" w:lineRule="auto"/>
        <w:rPr>
          <w:rFonts w:ascii="Arial"/>
          <w:sz w:val="21"/>
        </w:rPr>
      </w:pPr>
    </w:p>
    <w:p w14:paraId="34C6D332">
      <w:pPr>
        <w:spacing w:line="315" w:lineRule="auto"/>
        <w:rPr>
          <w:rFonts w:ascii="Arial"/>
          <w:sz w:val="21"/>
        </w:rPr>
      </w:pPr>
    </w:p>
    <w:p w14:paraId="3F522C0D">
      <w:pPr>
        <w:pStyle w:val="2"/>
        <w:spacing w:before="78" w:line="220" w:lineRule="auto"/>
        <w:ind w:left="505"/>
        <w:rPr>
          <w:sz w:val="24"/>
          <w:szCs w:val="24"/>
        </w:rPr>
      </w:pPr>
      <w:r>
        <w:rPr>
          <w:spacing w:val="-6"/>
          <w:sz w:val="24"/>
          <w:szCs w:val="24"/>
        </w:rPr>
        <w:t>6.</w:t>
      </w:r>
      <w:r>
        <w:rPr>
          <w:spacing w:val="-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系统显示</w:t>
      </w:r>
      <w:r>
        <w:rPr>
          <w:color w:val="FF0000"/>
          <w:spacing w:val="-6"/>
          <w:sz w:val="24"/>
          <w:szCs w:val="24"/>
        </w:rPr>
        <w:t>【交卷成功】</w:t>
      </w:r>
      <w:r>
        <w:rPr>
          <w:spacing w:val="-6"/>
          <w:sz w:val="24"/>
          <w:szCs w:val="24"/>
        </w:rPr>
        <w:t>，考试结束，考生</w:t>
      </w:r>
      <w:r>
        <w:rPr>
          <w:spacing w:val="-7"/>
          <w:sz w:val="24"/>
          <w:szCs w:val="24"/>
        </w:rPr>
        <w:t>可退出考试界面。</w:t>
      </w:r>
    </w:p>
    <w:p w14:paraId="67250296">
      <w:pPr>
        <w:spacing w:line="220" w:lineRule="auto"/>
        <w:rPr>
          <w:sz w:val="24"/>
          <w:szCs w:val="24"/>
        </w:rPr>
        <w:sectPr>
          <w:headerReference r:id="rId5" w:type="default"/>
          <w:pgSz w:w="11907" w:h="16839"/>
          <w:pgMar w:top="400" w:right="1785" w:bottom="0" w:left="1785" w:header="0" w:footer="0" w:gutter="0"/>
          <w:cols w:space="720" w:num="1"/>
        </w:sectPr>
      </w:pPr>
    </w:p>
    <w:p w14:paraId="626A403A">
      <w:pPr>
        <w:spacing w:line="242" w:lineRule="auto"/>
        <w:rPr>
          <w:rFonts w:ascii="Arial"/>
          <w:sz w:val="21"/>
        </w:rPr>
      </w:pPr>
    </w:p>
    <w:p w14:paraId="29CBC11D">
      <w:pPr>
        <w:spacing w:line="243" w:lineRule="auto"/>
        <w:rPr>
          <w:rFonts w:ascii="Arial"/>
          <w:sz w:val="21"/>
        </w:rPr>
      </w:pPr>
    </w:p>
    <w:p w14:paraId="626AE643">
      <w:pPr>
        <w:spacing w:line="243" w:lineRule="auto"/>
        <w:rPr>
          <w:rFonts w:ascii="Arial"/>
          <w:sz w:val="21"/>
        </w:rPr>
      </w:pPr>
    </w:p>
    <w:p w14:paraId="0C91D6AF">
      <w:pPr>
        <w:spacing w:line="243" w:lineRule="auto"/>
        <w:rPr>
          <w:rFonts w:ascii="Arial"/>
          <w:sz w:val="21"/>
        </w:rPr>
      </w:pPr>
    </w:p>
    <w:p w14:paraId="076DEBE8">
      <w:pPr>
        <w:pStyle w:val="2"/>
        <w:spacing w:before="78" w:line="212" w:lineRule="auto"/>
        <w:ind w:left="27"/>
        <w:outlineLvl w:val="1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二、使用电脑考试</w:t>
      </w:r>
    </w:p>
    <w:p w14:paraId="47420FD7">
      <w:pPr>
        <w:pStyle w:val="2"/>
        <w:spacing w:before="1" w:line="217" w:lineRule="auto"/>
        <w:ind w:left="24" w:right="9" w:firstLine="496"/>
        <w:rPr>
          <w:sz w:val="24"/>
          <w:szCs w:val="24"/>
        </w:rPr>
      </w:pPr>
      <w:r>
        <w:rPr>
          <w:spacing w:val="-7"/>
          <w:sz w:val="24"/>
          <w:szCs w:val="24"/>
        </w:rPr>
        <w:t>1.在浏览器中输入网址：https://www.qingshuxuetang.com</w:t>
      </w:r>
      <w:r>
        <w:rPr>
          <w:spacing w:val="-8"/>
          <w:sz w:val="24"/>
          <w:szCs w:val="24"/>
        </w:rPr>
        <w:t>，点击右上角</w:t>
      </w:r>
      <w:r>
        <w:rPr>
          <w:color w:val="FF0000"/>
          <w:spacing w:val="-8"/>
          <w:sz w:val="24"/>
          <w:szCs w:val="24"/>
        </w:rPr>
        <w:t>“登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pacing w:val="-3"/>
          <w:sz w:val="24"/>
          <w:szCs w:val="24"/>
        </w:rPr>
        <w:t>录”</w:t>
      </w:r>
      <w:r>
        <w:rPr>
          <w:spacing w:val="-3"/>
          <w:sz w:val="24"/>
          <w:szCs w:val="24"/>
        </w:rPr>
        <w:t>按钮，考生使用已有账号登录。</w:t>
      </w:r>
    </w:p>
    <w:p w14:paraId="719D6E39">
      <w:pPr>
        <w:pStyle w:val="2"/>
        <w:spacing w:before="194" w:line="217" w:lineRule="auto"/>
        <w:ind w:left="25" w:right="63" w:firstLine="480"/>
        <w:rPr>
          <w:sz w:val="24"/>
          <w:szCs w:val="24"/>
        </w:rPr>
      </w:pPr>
      <w:r>
        <w:rPr>
          <w:spacing w:val="-14"/>
          <w:sz w:val="24"/>
          <w:szCs w:val="24"/>
        </w:rPr>
        <w:t>2.登陆成功后，点击顶部</w:t>
      </w:r>
      <w:r>
        <w:rPr>
          <w:color w:val="FF0000"/>
          <w:spacing w:val="-14"/>
          <w:sz w:val="24"/>
          <w:szCs w:val="24"/>
        </w:rPr>
        <w:t>【考试安排】-【在线期</w:t>
      </w:r>
      <w:r>
        <w:rPr>
          <w:color w:val="FF0000"/>
          <w:spacing w:val="-15"/>
          <w:sz w:val="24"/>
          <w:szCs w:val="24"/>
        </w:rPr>
        <w:t>末考试】</w:t>
      </w:r>
      <w:r>
        <w:rPr>
          <w:spacing w:val="-15"/>
          <w:sz w:val="24"/>
          <w:szCs w:val="24"/>
        </w:rPr>
        <w:t>点击</w:t>
      </w:r>
      <w:r>
        <w:rPr>
          <w:color w:val="FF0000"/>
          <w:spacing w:val="-15"/>
          <w:sz w:val="24"/>
          <w:szCs w:val="24"/>
        </w:rPr>
        <w:t>【当前学期】</w:t>
      </w:r>
      <w:r>
        <w:rPr>
          <w:spacing w:val="-15"/>
          <w:sz w:val="24"/>
          <w:szCs w:val="24"/>
        </w:rPr>
        <w:t>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展开当前学期考试列表；</w:t>
      </w:r>
    </w:p>
    <w:p w14:paraId="3A1388C3">
      <w:pPr>
        <w:spacing w:before="72" w:line="2394" w:lineRule="exact"/>
        <w:ind w:firstLine="970"/>
      </w:pPr>
      <w:r>
        <w:rPr>
          <w:position w:val="-47"/>
        </w:rPr>
        <w:drawing>
          <wp:inline distT="0" distB="0" distL="0" distR="0">
            <wp:extent cx="4122420" cy="15201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1BFF9">
      <w:pPr>
        <w:pStyle w:val="2"/>
        <w:spacing w:before="142" w:line="220" w:lineRule="auto"/>
        <w:ind w:left="508"/>
        <w:rPr>
          <w:sz w:val="24"/>
          <w:szCs w:val="24"/>
        </w:rPr>
      </w:pPr>
      <w:r>
        <w:rPr>
          <w:spacing w:val="-7"/>
          <w:sz w:val="24"/>
          <w:szCs w:val="24"/>
        </w:rPr>
        <w:t>3.点击课程名称后面的</w:t>
      </w:r>
      <w:r>
        <w:rPr>
          <w:color w:val="FF0000"/>
          <w:spacing w:val="-7"/>
          <w:sz w:val="24"/>
          <w:szCs w:val="24"/>
        </w:rPr>
        <w:t>【进入考试】</w:t>
      </w:r>
      <w:r>
        <w:rPr>
          <w:spacing w:val="-7"/>
          <w:sz w:val="24"/>
          <w:szCs w:val="24"/>
        </w:rPr>
        <w:t>，进行人脸检测。</w:t>
      </w:r>
    </w:p>
    <w:p w14:paraId="77ECDD83">
      <w:pPr>
        <w:spacing w:before="148" w:line="985" w:lineRule="exact"/>
        <w:ind w:firstLine="828"/>
      </w:pPr>
      <w:r>
        <w:rPr>
          <w:position w:val="-19"/>
        </w:rPr>
        <w:drawing>
          <wp:inline distT="0" distB="0" distL="0" distR="0">
            <wp:extent cx="4324350" cy="6254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B5E94">
      <w:pPr>
        <w:spacing w:line="252" w:lineRule="auto"/>
        <w:rPr>
          <w:rFonts w:ascii="Arial"/>
          <w:sz w:val="21"/>
        </w:rPr>
      </w:pPr>
    </w:p>
    <w:p w14:paraId="0FF25705">
      <w:pPr>
        <w:pStyle w:val="2"/>
        <w:spacing w:before="78" w:line="256" w:lineRule="auto"/>
        <w:ind w:left="23" w:right="17" w:firstLine="478"/>
        <w:rPr>
          <w:sz w:val="24"/>
          <w:szCs w:val="24"/>
        </w:rPr>
      </w:pPr>
      <w:r>
        <w:rPr>
          <w:spacing w:val="-3"/>
          <w:sz w:val="24"/>
          <w:szCs w:val="24"/>
        </w:rPr>
        <w:t>4.此处若浏览器弹出</w:t>
      </w:r>
      <w:r>
        <w:rPr>
          <w:color w:val="FF0000"/>
          <w:spacing w:val="-3"/>
          <w:sz w:val="24"/>
          <w:szCs w:val="24"/>
        </w:rPr>
        <w:t>访问摄像头的请求</w:t>
      </w:r>
      <w:r>
        <w:rPr>
          <w:spacing w:val="-3"/>
          <w:sz w:val="24"/>
          <w:szCs w:val="24"/>
        </w:rPr>
        <w:t>，请</w:t>
      </w:r>
      <w:r>
        <w:rPr>
          <w:spacing w:val="-4"/>
          <w:sz w:val="24"/>
          <w:szCs w:val="24"/>
        </w:rPr>
        <w:t>点击</w:t>
      </w:r>
      <w:r>
        <w:rPr>
          <w:color w:val="FF0000"/>
          <w:spacing w:val="-4"/>
          <w:sz w:val="24"/>
          <w:szCs w:val="24"/>
        </w:rPr>
        <w:t>【允许】</w:t>
      </w:r>
      <w:r>
        <w:rPr>
          <w:spacing w:val="-4"/>
          <w:sz w:val="24"/>
          <w:szCs w:val="24"/>
        </w:rPr>
        <w:t>，请仔细阅读</w:t>
      </w:r>
      <w:r>
        <w:rPr>
          <w:color w:val="FF0000"/>
          <w:spacing w:val="-4"/>
          <w:sz w:val="24"/>
          <w:szCs w:val="24"/>
        </w:rPr>
        <w:t>【考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pacing w:val="-3"/>
          <w:sz w:val="24"/>
          <w:szCs w:val="24"/>
        </w:rPr>
        <w:t>试须知】</w:t>
      </w:r>
      <w:r>
        <w:rPr>
          <w:spacing w:val="-3"/>
          <w:sz w:val="24"/>
          <w:szCs w:val="24"/>
        </w:rPr>
        <w:t>；然后点击</w:t>
      </w:r>
      <w:r>
        <w:rPr>
          <w:color w:val="FF0000"/>
          <w:spacing w:val="-3"/>
          <w:sz w:val="24"/>
          <w:szCs w:val="24"/>
        </w:rPr>
        <w:t>【开始检测】</w:t>
      </w:r>
      <w:r>
        <w:rPr>
          <w:spacing w:val="-3"/>
          <w:sz w:val="24"/>
          <w:szCs w:val="24"/>
        </w:rPr>
        <w:t>按钮，随后点击</w:t>
      </w:r>
      <w:r>
        <w:rPr>
          <w:color w:val="FF0000"/>
          <w:spacing w:val="-3"/>
          <w:sz w:val="24"/>
          <w:szCs w:val="24"/>
        </w:rPr>
        <w:t>【开始考试】</w:t>
      </w:r>
      <w:r>
        <w:rPr>
          <w:spacing w:val="-3"/>
          <w:sz w:val="24"/>
          <w:szCs w:val="24"/>
        </w:rPr>
        <w:t>按钮正</w:t>
      </w:r>
      <w:r>
        <w:rPr>
          <w:spacing w:val="-4"/>
          <w:sz w:val="24"/>
          <w:szCs w:val="24"/>
        </w:rPr>
        <w:t>式进入考</w:t>
      </w:r>
    </w:p>
    <w:p w14:paraId="34C4BEB1">
      <w:pPr>
        <w:pStyle w:val="2"/>
        <w:spacing w:before="38" w:line="196" w:lineRule="auto"/>
        <w:ind w:left="23"/>
        <w:rPr>
          <w:sz w:val="24"/>
          <w:szCs w:val="24"/>
        </w:rPr>
      </w:pPr>
      <w:r>
        <w:rPr>
          <w:spacing w:val="-11"/>
          <w:sz w:val="24"/>
          <w:szCs w:val="24"/>
        </w:rPr>
        <w:t>试。</w:t>
      </w:r>
    </w:p>
    <w:p w14:paraId="04533119">
      <w:pPr>
        <w:spacing w:line="3750" w:lineRule="exact"/>
        <w:ind w:firstLine="760"/>
      </w:pPr>
      <w:r>
        <w:rPr>
          <w:position w:val="-75"/>
        </w:rPr>
        <w:drawing>
          <wp:inline distT="0" distB="0" distL="0" distR="0">
            <wp:extent cx="4323080" cy="23812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3207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2E039">
      <w:pPr>
        <w:pStyle w:val="2"/>
        <w:spacing w:before="42" w:line="222" w:lineRule="auto"/>
        <w:ind w:left="23" w:right="12" w:firstLine="484"/>
        <w:rPr>
          <w:sz w:val="24"/>
          <w:szCs w:val="24"/>
        </w:rPr>
      </w:pPr>
      <w:r>
        <w:rPr>
          <w:spacing w:val="-6"/>
          <w:sz w:val="24"/>
          <w:szCs w:val="24"/>
        </w:rPr>
        <w:t>5.开始考试：“单选题</w:t>
      </w:r>
      <w:r>
        <w:rPr>
          <w:spacing w:val="-8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”、“多选题</w:t>
      </w:r>
      <w:r>
        <w:rPr>
          <w:spacing w:val="-8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”、“判断题</w:t>
      </w:r>
      <w:r>
        <w:rPr>
          <w:spacing w:val="-8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”请直接点击选项前的对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应按钮进行作答。作答完毕后点击右上角答题卡选择下一题。</w:t>
      </w:r>
    </w:p>
    <w:p w14:paraId="613C959E">
      <w:pPr>
        <w:spacing w:line="245" w:lineRule="auto"/>
        <w:rPr>
          <w:rFonts w:ascii="Arial"/>
          <w:sz w:val="21"/>
        </w:rPr>
      </w:pPr>
    </w:p>
    <w:p w14:paraId="212E1437">
      <w:pPr>
        <w:spacing w:before="1" w:line="2298" w:lineRule="exact"/>
        <w:ind w:firstLine="692"/>
      </w:pPr>
      <w:r>
        <w:rPr>
          <w:position w:val="-45"/>
        </w:rPr>
        <w:drawing>
          <wp:inline distT="0" distB="0" distL="0" distR="0">
            <wp:extent cx="3382010" cy="145923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2644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01565">
      <w:pPr>
        <w:spacing w:line="2298" w:lineRule="exact"/>
        <w:sectPr>
          <w:headerReference r:id="rId6" w:type="default"/>
          <w:pgSz w:w="11907" w:h="16839"/>
          <w:pgMar w:top="400" w:right="1785" w:bottom="0" w:left="1785" w:header="0" w:footer="0" w:gutter="0"/>
          <w:cols w:space="720" w:num="1"/>
        </w:sectPr>
      </w:pPr>
    </w:p>
    <w:p w14:paraId="0E774ED2">
      <w:pPr>
        <w:spacing w:line="272" w:lineRule="auto"/>
        <w:rPr>
          <w:rFonts w:ascii="Arial"/>
          <w:sz w:val="21"/>
        </w:rPr>
      </w:pPr>
    </w:p>
    <w:p w14:paraId="68874705">
      <w:pPr>
        <w:spacing w:line="272" w:lineRule="auto"/>
        <w:rPr>
          <w:rFonts w:ascii="Arial"/>
          <w:sz w:val="21"/>
        </w:rPr>
      </w:pPr>
    </w:p>
    <w:p w14:paraId="744D5A42">
      <w:pPr>
        <w:spacing w:line="273" w:lineRule="auto"/>
        <w:rPr>
          <w:rFonts w:ascii="Arial"/>
          <w:sz w:val="21"/>
        </w:rPr>
      </w:pPr>
    </w:p>
    <w:p w14:paraId="5148FF50">
      <w:pPr>
        <w:spacing w:line="273" w:lineRule="auto"/>
        <w:rPr>
          <w:rFonts w:ascii="Arial"/>
          <w:sz w:val="21"/>
        </w:rPr>
      </w:pPr>
    </w:p>
    <w:p w14:paraId="77ED9862">
      <w:pPr>
        <w:spacing w:line="3604" w:lineRule="exact"/>
        <w:ind w:firstLine="108"/>
      </w:pPr>
      <w:r>
        <w:rPr>
          <w:position w:val="-72"/>
        </w:rPr>
        <w:drawing>
          <wp:inline distT="0" distB="0" distL="0" distR="0">
            <wp:extent cx="5641340" cy="22885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6F9D">
      <w:pPr>
        <w:pStyle w:val="2"/>
        <w:spacing w:before="158" w:line="258" w:lineRule="auto"/>
        <w:ind w:left="121" w:right="513" w:firstLine="478"/>
        <w:rPr>
          <w:sz w:val="24"/>
          <w:szCs w:val="24"/>
        </w:rPr>
      </w:pPr>
      <w:r>
        <w:rPr>
          <w:spacing w:val="-1"/>
          <w:sz w:val="24"/>
          <w:szCs w:val="24"/>
        </w:rPr>
        <w:t>6.考生完成所有题目后，请务必</w:t>
      </w:r>
      <w:r>
        <w:rPr>
          <w:color w:val="FF0000"/>
          <w:spacing w:val="-1"/>
          <w:sz w:val="24"/>
          <w:szCs w:val="24"/>
        </w:rPr>
        <w:t>仔细检查</w:t>
      </w:r>
      <w:r>
        <w:rPr>
          <w:spacing w:val="-1"/>
          <w:sz w:val="24"/>
          <w:szCs w:val="24"/>
        </w:rPr>
        <w:t>所有题目是否</w:t>
      </w:r>
      <w:r>
        <w:rPr>
          <w:spacing w:val="-2"/>
          <w:sz w:val="24"/>
          <w:szCs w:val="24"/>
        </w:rPr>
        <w:t>都已作答，无遗漏，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最后，点击</w:t>
      </w:r>
      <w:r>
        <w:rPr>
          <w:color w:val="FF0000"/>
          <w:spacing w:val="-2"/>
          <w:sz w:val="24"/>
          <w:szCs w:val="24"/>
        </w:rPr>
        <w:t>【交卷】</w:t>
      </w:r>
      <w:r>
        <w:rPr>
          <w:spacing w:val="-2"/>
          <w:sz w:val="24"/>
          <w:szCs w:val="24"/>
        </w:rPr>
        <w:t>按钮提交试卷，交卷成功，考试结束。</w:t>
      </w:r>
    </w:p>
    <w:p w14:paraId="364DFB9E">
      <w:pPr>
        <w:spacing w:before="52" w:line="3546" w:lineRule="exact"/>
      </w:pPr>
      <w:r>
        <w:rPr>
          <w:position w:val="-70"/>
        </w:rPr>
        <w:drawing>
          <wp:inline distT="0" distB="0" distL="0" distR="0">
            <wp:extent cx="5556250" cy="225171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9C4AA">
      <w:pPr>
        <w:spacing w:line="390" w:lineRule="auto"/>
        <w:rPr>
          <w:rFonts w:ascii="Arial"/>
          <w:sz w:val="21"/>
        </w:rPr>
      </w:pPr>
    </w:p>
    <w:p w14:paraId="1317E08B">
      <w:pPr>
        <w:pStyle w:val="2"/>
        <w:spacing w:before="78" w:line="221" w:lineRule="auto"/>
        <w:ind w:left="622"/>
        <w:rPr>
          <w:sz w:val="24"/>
          <w:szCs w:val="24"/>
        </w:rPr>
      </w:pPr>
      <w:r>
        <w:rPr>
          <w:spacing w:val="-3"/>
          <w:sz w:val="24"/>
          <w:szCs w:val="24"/>
        </w:rPr>
        <w:t>三、问题联系方式</w:t>
      </w:r>
    </w:p>
    <w:p w14:paraId="35AB7322">
      <w:pPr>
        <w:pStyle w:val="2"/>
        <w:spacing w:before="206" w:line="220" w:lineRule="auto"/>
        <w:ind w:left="657"/>
        <w:rPr>
          <w:sz w:val="24"/>
          <w:szCs w:val="24"/>
        </w:rPr>
      </w:pPr>
      <w:r>
        <w:rPr>
          <w:spacing w:val="-7"/>
          <w:sz w:val="24"/>
          <w:szCs w:val="24"/>
        </w:rPr>
        <w:t>1.电脑端在线客服联系；</w:t>
      </w:r>
    </w:p>
    <w:p w14:paraId="6891DA2F">
      <w:pPr>
        <w:spacing w:before="53" w:line="3483" w:lineRule="exact"/>
        <w:ind w:firstLine="602"/>
      </w:pPr>
      <w:r>
        <w:rPr>
          <w:position w:val="-69"/>
        </w:rPr>
        <w:drawing>
          <wp:inline distT="0" distB="0" distL="0" distR="0">
            <wp:extent cx="5289550" cy="221170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B055">
      <w:pPr>
        <w:spacing w:line="296" w:lineRule="auto"/>
        <w:rPr>
          <w:rFonts w:ascii="Arial"/>
          <w:sz w:val="21"/>
        </w:rPr>
      </w:pPr>
    </w:p>
    <w:p w14:paraId="1C962E11">
      <w:pPr>
        <w:pStyle w:val="2"/>
        <w:spacing w:before="79" w:line="219" w:lineRule="auto"/>
        <w:ind w:left="628"/>
        <w:rPr>
          <w:sz w:val="24"/>
          <w:szCs w:val="24"/>
        </w:rPr>
      </w:pPr>
      <w:r>
        <w:rPr>
          <w:spacing w:val="-5"/>
          <w:sz w:val="24"/>
          <w:szCs w:val="24"/>
        </w:rPr>
        <w:t>2.手机端在线客服联系方式；</w:t>
      </w:r>
    </w:p>
    <w:p w14:paraId="4DC8BCF5">
      <w:pPr>
        <w:spacing w:line="219" w:lineRule="auto"/>
        <w:rPr>
          <w:sz w:val="24"/>
          <w:szCs w:val="24"/>
        </w:rPr>
        <w:sectPr>
          <w:pgSz w:w="11907" w:h="16839"/>
          <w:pgMar w:top="400" w:right="1222" w:bottom="0" w:left="1691" w:header="0" w:footer="0" w:gutter="0"/>
          <w:cols w:space="720" w:num="1"/>
        </w:sectPr>
      </w:pPr>
    </w:p>
    <w:p w14:paraId="3C87E429">
      <w:pPr>
        <w:spacing w:line="258" w:lineRule="auto"/>
        <w:rPr>
          <w:rFonts w:ascii="Arial"/>
          <w:sz w:val="21"/>
        </w:rPr>
      </w:pPr>
    </w:p>
    <w:p w14:paraId="4AA3B0BC">
      <w:pPr>
        <w:spacing w:line="258" w:lineRule="auto"/>
        <w:rPr>
          <w:rFonts w:ascii="Arial"/>
          <w:sz w:val="21"/>
        </w:rPr>
      </w:pPr>
    </w:p>
    <w:p w14:paraId="198625F7">
      <w:pPr>
        <w:spacing w:line="258" w:lineRule="auto"/>
        <w:rPr>
          <w:rFonts w:ascii="Arial"/>
          <w:sz w:val="21"/>
        </w:rPr>
      </w:pPr>
    </w:p>
    <w:p w14:paraId="42F266D3">
      <w:pPr>
        <w:spacing w:line="259" w:lineRule="auto"/>
        <w:rPr>
          <w:rFonts w:ascii="Arial"/>
          <w:sz w:val="21"/>
        </w:rPr>
      </w:pPr>
    </w:p>
    <w:p w14:paraId="5982C6B1">
      <w:pPr>
        <w:spacing w:line="5334" w:lineRule="exact"/>
        <w:ind w:firstLine="1436"/>
      </w:pPr>
      <w:r>
        <w:rPr>
          <w:position w:val="-106"/>
        </w:rPr>
        <w:drawing>
          <wp:inline distT="0" distB="0" distL="0" distR="0">
            <wp:extent cx="3469640" cy="33864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70148" cy="33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27EF">
      <w:pPr>
        <w:pStyle w:val="2"/>
        <w:spacing w:before="175" w:line="367" w:lineRule="auto"/>
        <w:ind w:left="524" w:right="4529" w:firstLine="12"/>
        <w:rPr>
          <w:sz w:val="24"/>
          <w:szCs w:val="24"/>
        </w:rPr>
      </w:pPr>
      <w:r>
        <w:rPr>
          <w:spacing w:val="-5"/>
          <w:sz w:val="24"/>
          <w:szCs w:val="24"/>
        </w:rPr>
        <w:t>3.官方客服电话：4008771770；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4.联系班主任；</w:t>
      </w:r>
    </w:p>
    <w:sectPr>
      <w:pgSz w:w="11907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4808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44E1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AE3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1"/>
    <customShpInfo spid="_x0000_s1032"/>
    <customShpInfo spid="_x0000_s1033"/>
    <customShpInfo spid="_x0000_s1030"/>
    <customShpInfo spid="_x0000_s1034"/>
    <customShpInfo spid="_x0000_s1035"/>
    <customShpInfo spid="_x0000_s1029"/>
    <customShpInfo spid="_x0000_s1038"/>
    <customShpInfo spid="_x0000_s1039"/>
    <customShpInfo spid="_x0000_s1037"/>
    <customShpInfo spid="_x0000_s1040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1397</Words>
  <Characters>1509</Characters>
  <TotalTime>1</TotalTime>
  <ScaleCrop>false</ScaleCrop>
  <LinksUpToDate>false</LinksUpToDate>
  <CharactersWithSpaces>1581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2025-01-03T10:36:00Z</dcterms:created>
  <dc:creator>赵江涛</dc:creator>
  <cp:lastModifiedBy>AAA中港腾飞-张老师 18092852032</cp:lastModifiedBy>
  <dcterms:modified xsi:type="dcterms:W3CDTF">2025-01-03T03:32:01Z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2025-01-03T11:30:07Z</vt:filetime>
  </property>
  <property fmtid="{D5CDD505-2E9C-101B-9397-08002B2CF9AE}" pid="4" name="KSOTemplateDocerSaveRecord">
    <vt:lpwstr>eyJoZGlkIjoiNWY3MjYwYTZlMDNiMjczNGJmYTQ5NDU4NGNmMmI3NjgiLCJ1c2VySWQiOiI4OTYwOTQ2MjEifQ==</vt:lpwstr>
  </property>
  <property fmtid="{D5CDD505-2E9C-101B-9397-08002B2CF9AE}" pid="5" name="KSOProductBuildVer">
    <vt:lpwstr>2052-12.1.0.19770</vt:lpwstr>
  </property>
  <property fmtid="{D5CDD505-2E9C-101B-9397-08002B2CF9AE}" pid="6" name="ICV">
    <vt:lpwstr>69AEF318611546B5B69227D151803B66_12</vt:lpwstr>
  </property>
</Properties>
</file>