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C3" w:rsidRDefault="00933465" w:rsidP="000C54AF">
      <w:pPr>
        <w:spacing w:line="240" w:lineRule="auto"/>
        <w:jc w:val="center"/>
        <w:rPr>
          <w:rFonts w:ascii="方正小标宋简体" w:eastAsia="方正小标宋简体" w:hAnsi="仿宋" w:cs="仿宋"/>
          <w:spacing w:val="-4"/>
          <w:sz w:val="44"/>
          <w:szCs w:val="44"/>
        </w:rPr>
      </w:pPr>
      <w:r w:rsidRPr="0068188F">
        <w:rPr>
          <w:rFonts w:ascii="方正小标宋简体" w:eastAsia="方正小标宋简体" w:hAnsi="仿宋" w:cs="仿宋" w:hint="eastAsia"/>
          <w:spacing w:val="-4"/>
          <w:sz w:val="44"/>
          <w:szCs w:val="44"/>
        </w:rPr>
        <w:t>长安大学继续教育学院网络教学</w:t>
      </w:r>
      <w:r w:rsidR="003839C3">
        <w:rPr>
          <w:rFonts w:ascii="方正小标宋简体" w:eastAsia="方正小标宋简体" w:hAnsi="仿宋" w:cs="仿宋" w:hint="eastAsia"/>
          <w:spacing w:val="-4"/>
          <w:sz w:val="44"/>
          <w:szCs w:val="44"/>
        </w:rPr>
        <w:t>与</w:t>
      </w:r>
    </w:p>
    <w:p w:rsidR="0007376E" w:rsidRPr="0007376E" w:rsidRDefault="003839C3" w:rsidP="000C54AF">
      <w:pPr>
        <w:spacing w:after="100" w:afterAutospacing="1" w:line="240" w:lineRule="auto"/>
        <w:jc w:val="center"/>
        <w:rPr>
          <w:rFonts w:ascii="方正小标宋简体" w:eastAsia="方正小标宋简体" w:hAnsi="仿宋" w:cs="仿宋"/>
          <w:spacing w:val="-4"/>
          <w:sz w:val="36"/>
          <w:szCs w:val="36"/>
        </w:rPr>
      </w:pPr>
      <w:r>
        <w:rPr>
          <w:rFonts w:ascii="方正小标宋简体" w:eastAsia="方正小标宋简体" w:hAnsi="仿宋" w:cs="仿宋" w:hint="eastAsia"/>
          <w:spacing w:val="-4"/>
          <w:sz w:val="44"/>
          <w:szCs w:val="44"/>
        </w:rPr>
        <w:t>管理</w:t>
      </w:r>
      <w:r w:rsidR="00933465" w:rsidRPr="0068188F">
        <w:rPr>
          <w:rFonts w:ascii="方正小标宋简体" w:eastAsia="方正小标宋简体" w:hAnsi="仿宋" w:cs="仿宋" w:hint="eastAsia"/>
          <w:spacing w:val="-4"/>
          <w:sz w:val="44"/>
          <w:szCs w:val="44"/>
        </w:rPr>
        <w:t>平台首次登录操作指南</w:t>
      </w:r>
    </w:p>
    <w:p w:rsidR="00FE2F02" w:rsidRDefault="00FE2F02" w:rsidP="0068188F">
      <w:pPr>
        <w:ind w:firstLineChars="200" w:firstLine="640"/>
      </w:pPr>
      <w:r>
        <w:rPr>
          <w:rFonts w:hint="eastAsia"/>
        </w:rPr>
        <w:t>首次登录平台需进行人脸识别身份验证</w:t>
      </w:r>
      <w:r w:rsidR="00D72642">
        <w:rPr>
          <w:rFonts w:hint="eastAsia"/>
        </w:rPr>
        <w:t>，验证完成后方可登录平台</w:t>
      </w:r>
      <w:r>
        <w:rPr>
          <w:rFonts w:hint="eastAsia"/>
        </w:rPr>
        <w:t>。</w:t>
      </w:r>
    </w:p>
    <w:p w:rsidR="0007376E" w:rsidRPr="0007376E" w:rsidRDefault="0007376E" w:rsidP="0068188F">
      <w:pPr>
        <w:pStyle w:val="1"/>
        <w:ind w:firstLine="643"/>
      </w:pPr>
      <w:r w:rsidRPr="0007376E">
        <w:t>身份验证</w:t>
      </w:r>
    </w:p>
    <w:p w:rsidR="0007376E" w:rsidRPr="0007376E" w:rsidRDefault="0007376E" w:rsidP="0068188F">
      <w:pPr>
        <w:ind w:firstLineChars="200" w:firstLine="640"/>
        <w:rPr>
          <w:spacing w:val="-28"/>
        </w:rPr>
      </w:pPr>
      <w:r w:rsidRPr="0007376E">
        <w:rPr>
          <w:rFonts w:hint="eastAsia"/>
        </w:rPr>
        <w:t>1.</w:t>
      </w:r>
      <w:r w:rsidR="00F91595">
        <w:rPr>
          <w:rFonts w:hint="eastAsia"/>
        </w:rPr>
        <w:t>身份验证只能在移动端（带前置摄像头的手机或平板）进行，</w:t>
      </w:r>
      <w:r w:rsidR="00735FCF">
        <w:rPr>
          <w:rFonts w:hint="eastAsia"/>
        </w:rPr>
        <w:t>学生</w:t>
      </w:r>
      <w:r w:rsidRPr="0007376E">
        <w:rPr>
          <w:rFonts w:hint="eastAsia"/>
        </w:rPr>
        <w:t>在应用商店下载</w:t>
      </w:r>
      <w:r w:rsidRPr="0007376E">
        <w:rPr>
          <w:rFonts w:hint="eastAsia"/>
        </w:rPr>
        <w:t>APP</w:t>
      </w:r>
      <w:r w:rsidRPr="0007376E">
        <w:rPr>
          <w:rFonts w:hint="eastAsia"/>
        </w:rPr>
        <w:t>“学起</w:t>
      </w:r>
      <w:r w:rsidRPr="0007376E">
        <w:rPr>
          <w:rFonts w:hint="eastAsia"/>
        </w:rPr>
        <w:t>plus</w:t>
      </w:r>
      <w:r w:rsidRPr="0007376E">
        <w:rPr>
          <w:rFonts w:hint="eastAsia"/>
        </w:rPr>
        <w:t>”或扫描下方二维码下载。</w:t>
      </w:r>
      <w:r w:rsidRPr="0007376E">
        <w:rPr>
          <w:rFonts w:hint="eastAsia"/>
          <w:spacing w:val="-28"/>
        </w:rPr>
        <w:t>如图：</w:t>
      </w:r>
    </w:p>
    <w:p w:rsidR="0007376E" w:rsidRPr="0007376E" w:rsidRDefault="0007376E" w:rsidP="00203BBF">
      <w:pPr>
        <w:pStyle w:val="Pic"/>
      </w:pPr>
      <w:r w:rsidRPr="0007376E">
        <w:rPr>
          <w:noProof/>
        </w:rPr>
        <w:drawing>
          <wp:inline distT="0" distB="0" distL="114300" distR="114300" wp14:anchorId="2EC2D67A" wp14:editId="03AAC963">
            <wp:extent cx="1929493" cy="2503714"/>
            <wp:effectExtent l="19050" t="19050" r="1397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1897" cy="250683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376E" w:rsidRPr="0007376E" w:rsidRDefault="0007376E" w:rsidP="0068188F">
      <w:pPr>
        <w:ind w:firstLineChars="200" w:firstLine="630"/>
        <w:rPr>
          <w:spacing w:val="-26"/>
          <w:w w:val="95"/>
        </w:rPr>
      </w:pPr>
      <w:r w:rsidRPr="0007376E">
        <w:rPr>
          <w:rFonts w:hint="eastAsia"/>
          <w:w w:val="99"/>
        </w:rPr>
        <w:t>2.</w:t>
      </w:r>
      <w:r w:rsidRPr="0007376E">
        <w:rPr>
          <w:rFonts w:hint="eastAsia"/>
          <w:w w:val="99"/>
        </w:rPr>
        <w:t>在学起</w:t>
      </w:r>
      <w:r w:rsidRPr="0007376E">
        <w:rPr>
          <w:rFonts w:hint="eastAsia"/>
          <w:w w:val="99"/>
        </w:rPr>
        <w:t>plus</w:t>
      </w:r>
      <w:r w:rsidRPr="0007376E">
        <w:rPr>
          <w:rFonts w:hint="eastAsia"/>
          <w:w w:val="99"/>
        </w:rPr>
        <w:t>中登录到自己的账号中，院校选择“长安大学”，业</w:t>
      </w:r>
      <w:r w:rsidRPr="0007376E">
        <w:rPr>
          <w:rFonts w:hint="eastAsia"/>
          <w:spacing w:val="1"/>
        </w:rPr>
        <w:t>务选择“成人教育”——输入学生的用户名和密码，勾选下方协议后点</w:t>
      </w:r>
      <w:r w:rsidRPr="0007376E">
        <w:rPr>
          <w:rFonts w:hint="eastAsia"/>
          <w:spacing w:val="-26"/>
          <w:w w:val="95"/>
        </w:rPr>
        <w:t>击登录。如图：</w:t>
      </w:r>
    </w:p>
    <w:p w:rsidR="0007376E" w:rsidRPr="0007376E" w:rsidRDefault="0007376E" w:rsidP="00203BBF">
      <w:pPr>
        <w:pStyle w:val="Pic"/>
        <w:rPr>
          <w:spacing w:val="-26"/>
          <w:w w:val="95"/>
        </w:rPr>
      </w:pPr>
      <w:r w:rsidRPr="0007376E">
        <w:rPr>
          <w:rFonts w:hint="eastAsia"/>
          <w:noProof/>
        </w:rPr>
        <w:lastRenderedPageBreak/>
        <w:drawing>
          <wp:inline distT="0" distB="0" distL="114300" distR="114300" wp14:anchorId="49FC7DE2" wp14:editId="7676134D">
            <wp:extent cx="2028620" cy="2924175"/>
            <wp:effectExtent l="19050" t="19050" r="10160" b="9525"/>
            <wp:docPr id="14" name="图片 10" descr="f9e03a5e595a6555c23af47c3f0b4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9e03a5e595a6555c23af47c3f0b4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8740" cy="29531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376E" w:rsidRPr="0007376E" w:rsidRDefault="0007376E" w:rsidP="0068188F">
      <w:pPr>
        <w:ind w:firstLineChars="200" w:firstLine="640"/>
        <w:rPr>
          <w:spacing w:val="-16"/>
        </w:rPr>
      </w:pPr>
      <w:r w:rsidRPr="0007376E">
        <w:rPr>
          <w:rFonts w:hint="eastAsia"/>
        </w:rPr>
        <w:t>3.</w:t>
      </w:r>
      <w:r w:rsidRPr="0007376E">
        <w:rPr>
          <w:rFonts w:hint="eastAsia"/>
        </w:rPr>
        <w:t>登录后会自动进入身份核验，点击“立即验证”后会跳转到“拍</w:t>
      </w:r>
      <w:r w:rsidRPr="0007376E">
        <w:rPr>
          <w:rFonts w:hint="eastAsia"/>
          <w:spacing w:val="-16"/>
        </w:rPr>
        <w:t>照上传本人照片界面”，点击“开始拍照”。如图：</w:t>
      </w:r>
    </w:p>
    <w:p w:rsidR="0007376E" w:rsidRPr="0007376E" w:rsidRDefault="0007376E" w:rsidP="00203BBF">
      <w:pPr>
        <w:pStyle w:val="Pic"/>
      </w:pPr>
      <w:r w:rsidRPr="0007376E">
        <w:rPr>
          <w:noProof/>
        </w:rPr>
        <w:drawing>
          <wp:inline distT="0" distB="0" distL="114300" distR="114300" wp14:anchorId="2ACF66C3" wp14:editId="71A60EFE">
            <wp:extent cx="2124820" cy="3286125"/>
            <wp:effectExtent l="19050" t="19050" r="27940" b="9525"/>
            <wp:docPr id="17" name="图片 11" descr="087e40b76b3c5b8adfc07a23a53a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087e40b76b3c5b8adfc07a23a53ab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6247" cy="330379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376E" w:rsidRPr="0007376E" w:rsidRDefault="0007376E" w:rsidP="0068188F">
      <w:pPr>
        <w:ind w:firstLineChars="200" w:firstLine="604"/>
        <w:rPr>
          <w:spacing w:val="-4"/>
        </w:rPr>
      </w:pPr>
      <w:r w:rsidRPr="0007376E">
        <w:rPr>
          <w:rFonts w:hint="eastAsia"/>
          <w:spacing w:val="-9"/>
        </w:rPr>
        <w:t>4.</w:t>
      </w:r>
      <w:r w:rsidRPr="0007376E">
        <w:rPr>
          <w:rFonts w:hint="eastAsia"/>
          <w:spacing w:val="-9"/>
        </w:rPr>
        <w:t>拍好照片后点击上传校验，系统会进行自动核验，如验证成功，</w:t>
      </w:r>
      <w:r w:rsidRPr="0007376E">
        <w:rPr>
          <w:rFonts w:hint="eastAsia"/>
        </w:rPr>
        <w:t>学生即可正常登录平台进行学习。如验证未通过，学生则需要按</w:t>
      </w:r>
      <w:r w:rsidRPr="0007376E">
        <w:rPr>
          <w:rFonts w:hint="eastAsia"/>
        </w:rPr>
        <w:lastRenderedPageBreak/>
        <w:t>系统提</w:t>
      </w:r>
      <w:r w:rsidRPr="0007376E">
        <w:rPr>
          <w:rFonts w:hint="eastAsia"/>
          <w:spacing w:val="-4"/>
        </w:rPr>
        <w:t>示进行</w:t>
      </w:r>
      <w:bookmarkStart w:id="0" w:name="_GoBack"/>
      <w:bookmarkEnd w:id="0"/>
      <w:r w:rsidRPr="0007376E">
        <w:rPr>
          <w:rFonts w:hint="eastAsia"/>
          <w:spacing w:val="-4"/>
        </w:rPr>
        <w:t>重新验证。</w:t>
      </w:r>
    </w:p>
    <w:p w:rsidR="0007376E" w:rsidRPr="0007376E" w:rsidRDefault="0007376E" w:rsidP="0068188F">
      <w:pPr>
        <w:ind w:firstLineChars="200" w:firstLine="640"/>
        <w:rPr>
          <w:spacing w:val="-13"/>
        </w:rPr>
      </w:pPr>
      <w:r w:rsidRPr="0007376E">
        <w:rPr>
          <w:rFonts w:hint="eastAsia"/>
        </w:rPr>
        <w:t>5.</w:t>
      </w:r>
      <w:r w:rsidRPr="0007376E">
        <w:rPr>
          <w:rFonts w:hint="eastAsia"/>
        </w:rPr>
        <w:t>每个学生最多可进行</w:t>
      </w:r>
      <w:r w:rsidRPr="0007376E">
        <w:rPr>
          <w:rFonts w:hint="eastAsia"/>
        </w:rPr>
        <w:t>5</w:t>
      </w:r>
      <w:r w:rsidRPr="0007376E">
        <w:rPr>
          <w:rFonts w:hint="eastAsia"/>
        </w:rPr>
        <w:t>次自动核验，如</w:t>
      </w:r>
      <w:r w:rsidRPr="0007376E">
        <w:rPr>
          <w:rFonts w:hint="eastAsia"/>
        </w:rPr>
        <w:t>5</w:t>
      </w:r>
      <w:r w:rsidRPr="0007376E">
        <w:rPr>
          <w:rFonts w:hint="eastAsia"/>
        </w:rPr>
        <w:t>次自动核验都未通过，</w:t>
      </w:r>
      <w:r w:rsidRPr="0007376E">
        <w:rPr>
          <w:rFonts w:hint="eastAsia"/>
          <w:spacing w:val="-13"/>
        </w:rPr>
        <w:t>系统会自动转为人工核验，点击“人工核验”。</w:t>
      </w:r>
    </w:p>
    <w:p w:rsidR="0007376E" w:rsidRPr="0007376E" w:rsidRDefault="0007376E" w:rsidP="0068188F">
      <w:pPr>
        <w:ind w:firstLineChars="200" w:firstLine="612"/>
        <w:rPr>
          <w:spacing w:val="-26"/>
        </w:rPr>
      </w:pPr>
      <w:r w:rsidRPr="0007376E">
        <w:rPr>
          <w:rFonts w:hint="eastAsia"/>
          <w:spacing w:val="-7"/>
        </w:rPr>
        <w:t>6.</w:t>
      </w:r>
      <w:r w:rsidRPr="0007376E">
        <w:rPr>
          <w:rFonts w:hint="eastAsia"/>
          <w:spacing w:val="-7"/>
        </w:rPr>
        <w:t>在人工核验界面，学生需提交身份证证件正面照、反面照及本人</w:t>
      </w:r>
      <w:r w:rsidRPr="0007376E">
        <w:rPr>
          <w:rFonts w:hint="eastAsia"/>
        </w:rPr>
        <w:t>手持身份证件正面照后，按系统提示，点击“提交验证”后，联系教学资源与技术服务单位工作人员</w:t>
      </w:r>
      <w:r w:rsidRPr="0007376E">
        <w:rPr>
          <w:rFonts w:hint="eastAsia"/>
          <w:spacing w:val="-26"/>
        </w:rPr>
        <w:t>进行人工核验。如图：</w:t>
      </w:r>
    </w:p>
    <w:p w:rsidR="0007376E" w:rsidRPr="0007376E" w:rsidRDefault="0007376E" w:rsidP="00203BBF">
      <w:pPr>
        <w:pStyle w:val="Pic"/>
      </w:pPr>
      <w:r w:rsidRPr="0007376E">
        <w:rPr>
          <w:noProof/>
        </w:rPr>
        <w:drawing>
          <wp:inline distT="0" distB="0" distL="0" distR="0" wp14:anchorId="0A9A2368" wp14:editId="564D0D71">
            <wp:extent cx="3838575" cy="2228850"/>
            <wp:effectExtent l="19050" t="19050" r="28575" b="19050"/>
            <wp:docPr id="19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3191" cy="22315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376E" w:rsidRPr="0007376E" w:rsidRDefault="00BE4132" w:rsidP="0068188F">
      <w:pPr>
        <w:pStyle w:val="1"/>
        <w:ind w:firstLine="643"/>
      </w:pPr>
      <w:r>
        <w:rPr>
          <w:rFonts w:hint="eastAsia"/>
        </w:rPr>
        <w:t>用户登录</w:t>
      </w:r>
    </w:p>
    <w:p w:rsidR="000F2C23" w:rsidRDefault="000F2C23" w:rsidP="0068188F">
      <w:pPr>
        <w:ind w:firstLineChars="200" w:firstLine="640"/>
      </w:pPr>
      <w:r>
        <w:rPr>
          <w:rFonts w:hint="eastAsia"/>
        </w:rPr>
        <w:t>用户登录，以及登录之后的各种操作，可在电脑浏览器进行，也可在</w:t>
      </w:r>
      <w:r w:rsidR="00355866">
        <w:rPr>
          <w:rFonts w:hint="eastAsia"/>
        </w:rPr>
        <w:t>移动端</w:t>
      </w:r>
      <w:r>
        <w:rPr>
          <w:rFonts w:hint="eastAsia"/>
        </w:rPr>
        <w:t>APP</w:t>
      </w:r>
      <w:r>
        <w:rPr>
          <w:rFonts w:hint="eastAsia"/>
        </w:rPr>
        <w:t>进行，取其一即可。</w:t>
      </w:r>
    </w:p>
    <w:p w:rsidR="0007376E" w:rsidRPr="0007376E" w:rsidRDefault="0007376E" w:rsidP="0068188F">
      <w:pPr>
        <w:pStyle w:val="2"/>
        <w:ind w:firstLine="640"/>
      </w:pPr>
      <w:r w:rsidRPr="0007376E">
        <w:rPr>
          <w:rFonts w:hint="eastAsia"/>
        </w:rPr>
        <w:t>电脑浏览器</w:t>
      </w:r>
    </w:p>
    <w:p w:rsidR="0007376E" w:rsidRDefault="00A95FF8" w:rsidP="0068188F">
      <w:pPr>
        <w:ind w:firstLineChars="200" w:firstLine="640"/>
        <w:rPr>
          <w:rFonts w:hAnsi="Times New Roman"/>
        </w:rPr>
      </w:pPr>
      <w:r>
        <w:rPr>
          <w:rFonts w:hint="eastAsia"/>
        </w:rPr>
        <w:t>进入</w:t>
      </w:r>
      <w:r w:rsidRPr="008C553B">
        <w:rPr>
          <w:rFonts w:hint="eastAsia"/>
        </w:rPr>
        <w:t>长安大学继续教育学院官网</w:t>
      </w:r>
      <w:r>
        <w:rPr>
          <w:rFonts w:hint="eastAsia"/>
        </w:rPr>
        <w:t>（</w:t>
      </w:r>
      <w:r w:rsidRPr="00182E33">
        <w:t>https://jxjy.chd.edu.cn/</w:t>
      </w:r>
      <w:r>
        <w:rPr>
          <w:rFonts w:hint="eastAsia"/>
        </w:rPr>
        <w:t>），点击“教学</w:t>
      </w:r>
      <w:r w:rsidRPr="008C553B">
        <w:rPr>
          <w:rFonts w:hint="eastAsia"/>
        </w:rPr>
        <w:t>平台</w:t>
      </w:r>
      <w:r>
        <w:rPr>
          <w:rFonts w:hint="eastAsia"/>
        </w:rPr>
        <w:t>”</w:t>
      </w:r>
      <w:r w:rsidR="0007376E" w:rsidRPr="0007376E">
        <w:rPr>
          <w:rFonts w:hAnsi="仿宋" w:cs="仿宋" w:hint="eastAsia"/>
          <w:spacing w:val="-5"/>
        </w:rPr>
        <w:t>（</w:t>
      </w:r>
      <w:r w:rsidR="0007376E" w:rsidRPr="0007376E">
        <w:rPr>
          <w:rFonts w:cs="宋体" w:hint="eastAsia"/>
        </w:rPr>
        <w:t>为保证使用体验效果，建议您使用</w:t>
      </w:r>
      <w:r w:rsidR="0007376E" w:rsidRPr="0007376E">
        <w:rPr>
          <w:rFonts w:cs="宋体" w:hint="eastAsia"/>
        </w:rPr>
        <w:t>IE9</w:t>
      </w:r>
      <w:r w:rsidR="0007376E" w:rsidRPr="0007376E">
        <w:rPr>
          <w:rFonts w:cs="宋体" w:hint="eastAsia"/>
        </w:rPr>
        <w:t>及以上，谷歌</w:t>
      </w:r>
      <w:r w:rsidR="0007376E" w:rsidRPr="0007376E">
        <w:rPr>
          <w:rFonts w:cs="宋体" w:hint="eastAsia"/>
        </w:rPr>
        <w:t>51.0</w:t>
      </w:r>
      <w:r w:rsidR="0007376E" w:rsidRPr="0007376E">
        <w:rPr>
          <w:rFonts w:cs="宋体" w:hint="eastAsia"/>
        </w:rPr>
        <w:t>及以上、火狐</w:t>
      </w:r>
      <w:r w:rsidR="0007376E" w:rsidRPr="0007376E">
        <w:rPr>
          <w:rFonts w:cs="宋体" w:hint="eastAsia"/>
        </w:rPr>
        <w:t>43.0</w:t>
      </w:r>
      <w:r w:rsidR="0007376E" w:rsidRPr="0007376E">
        <w:rPr>
          <w:rFonts w:cs="宋体" w:hint="eastAsia"/>
        </w:rPr>
        <w:t>及以上浏览器进行访问</w:t>
      </w:r>
      <w:r>
        <w:rPr>
          <w:rFonts w:cs="宋体" w:hint="eastAsia"/>
        </w:rPr>
        <w:t>）</w:t>
      </w:r>
      <w:r w:rsidR="0007376E" w:rsidRPr="0007376E">
        <w:rPr>
          <w:rFonts w:cs="宋体" w:hint="eastAsia"/>
        </w:rPr>
        <w:t>。如使用其它浏览器，可能出现部分功能无法正常使用的情况</w:t>
      </w:r>
      <w:r w:rsidR="0007376E" w:rsidRPr="0007376E">
        <w:rPr>
          <w:rFonts w:hAnsi="仿宋" w:cs="仿宋" w:hint="eastAsia"/>
          <w:spacing w:val="-28"/>
        </w:rPr>
        <w:t>），</w:t>
      </w:r>
      <w:r w:rsidR="0007376E" w:rsidRPr="0007376E">
        <w:rPr>
          <w:rFonts w:hAnsi="Times New Roman" w:hint="eastAsia"/>
        </w:rPr>
        <w:t>输入用户名和密码（用户名：学生</w:t>
      </w:r>
      <w:r w:rsidR="004C006B">
        <w:rPr>
          <w:rFonts w:hAnsi="Times New Roman" w:hint="eastAsia"/>
        </w:rPr>
        <w:t>身份证</w:t>
      </w:r>
      <w:r w:rsidR="0007376E" w:rsidRPr="0007376E">
        <w:rPr>
          <w:rFonts w:hAnsi="Times New Roman" w:hint="eastAsia"/>
        </w:rPr>
        <w:t>号，密码：学生身份证号后</w:t>
      </w:r>
      <w:r w:rsidR="0007376E" w:rsidRPr="0007376E">
        <w:rPr>
          <w:rFonts w:hAnsi="Times New Roman" w:hint="eastAsia"/>
        </w:rPr>
        <w:t>6</w:t>
      </w:r>
      <w:r w:rsidR="00D5609F">
        <w:rPr>
          <w:rFonts w:hAnsi="Times New Roman" w:hint="eastAsia"/>
        </w:rPr>
        <w:lastRenderedPageBreak/>
        <w:t>位），点击登录</w:t>
      </w:r>
      <w:r w:rsidR="0007376E" w:rsidRPr="0007376E">
        <w:rPr>
          <w:rFonts w:hAnsi="Times New Roman" w:hint="eastAsia"/>
        </w:rPr>
        <w:t>，进入学习平台进行学习。</w:t>
      </w:r>
    </w:p>
    <w:p w:rsidR="00F8165B" w:rsidRDefault="00F8165B" w:rsidP="00F8165B">
      <w:pPr>
        <w:pStyle w:val="Pic"/>
        <w:rPr>
          <w:rFonts w:hAnsi="Times New Roman"/>
        </w:rPr>
      </w:pPr>
      <w:r>
        <w:rPr>
          <w:noProof/>
        </w:rPr>
        <w:drawing>
          <wp:inline distT="0" distB="0" distL="0" distR="0" wp14:anchorId="51FD9A7D" wp14:editId="091C8C93">
            <wp:extent cx="5543550" cy="978535"/>
            <wp:effectExtent l="19050" t="19050" r="1905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289"/>
                    <a:stretch/>
                  </pic:blipFill>
                  <pic:spPr bwMode="auto">
                    <a:xfrm>
                      <a:off x="0" y="0"/>
                      <a:ext cx="5543550" cy="978535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06B" w:rsidRPr="004C006B" w:rsidRDefault="004C006B" w:rsidP="00203BBF">
      <w:pPr>
        <w:pStyle w:val="Pic"/>
        <w:rPr>
          <w:rFonts w:hAnsi="Times New Roman"/>
        </w:rPr>
      </w:pPr>
      <w:r>
        <w:rPr>
          <w:noProof/>
        </w:rPr>
        <w:drawing>
          <wp:inline distT="0" distB="0" distL="0" distR="0" wp14:anchorId="3C6D5F2B" wp14:editId="0B5C15F9">
            <wp:extent cx="3409460" cy="1913677"/>
            <wp:effectExtent l="19050" t="19050" r="196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5064" cy="1928048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376E" w:rsidRPr="0007376E" w:rsidRDefault="00A07CEA" w:rsidP="0068188F">
      <w:pPr>
        <w:pStyle w:val="2"/>
        <w:ind w:firstLine="640"/>
      </w:pPr>
      <w:r>
        <w:rPr>
          <w:rFonts w:hint="eastAsia"/>
        </w:rPr>
        <w:t>移动端</w:t>
      </w:r>
      <w:r w:rsidR="0007376E" w:rsidRPr="0007376E">
        <w:rPr>
          <w:rFonts w:hint="eastAsia"/>
        </w:rPr>
        <w:t>APP</w:t>
      </w:r>
      <w:r w:rsidR="0007376E" w:rsidRPr="0007376E">
        <w:rPr>
          <w:rFonts w:hint="eastAsia"/>
        </w:rPr>
        <w:t>软件下载</w:t>
      </w:r>
      <w:r w:rsidR="002763F3">
        <w:rPr>
          <w:rFonts w:hint="eastAsia"/>
        </w:rPr>
        <w:t>（同身份验证</w:t>
      </w:r>
      <w:r w:rsidR="002763F3">
        <w:rPr>
          <w:rFonts w:hint="eastAsia"/>
        </w:rPr>
        <w:t>APP</w:t>
      </w:r>
      <w:r w:rsidR="002763F3">
        <w:rPr>
          <w:rFonts w:hint="eastAsia"/>
        </w:rPr>
        <w:t>）</w:t>
      </w:r>
    </w:p>
    <w:p w:rsidR="0007376E" w:rsidRPr="0007376E" w:rsidRDefault="0007376E" w:rsidP="0068188F">
      <w:pPr>
        <w:ind w:firstLineChars="200" w:firstLine="640"/>
        <w:rPr>
          <w:rFonts w:hAnsi="方正兰亭黑简体" w:cs="方正兰亭黑简体"/>
        </w:rPr>
      </w:pPr>
      <w:r w:rsidRPr="00B90636">
        <w:rPr>
          <w:rFonts w:hint="eastAsia"/>
        </w:rPr>
        <w:t>扫描下方二维码下载或</w:t>
      </w:r>
      <w:r w:rsidR="006F32C1" w:rsidRPr="00B90636">
        <w:rPr>
          <w:rFonts w:hint="eastAsia"/>
        </w:rPr>
        <w:t>在</w:t>
      </w:r>
      <w:r w:rsidRPr="00B90636">
        <w:rPr>
          <w:rFonts w:hint="eastAsia"/>
        </w:rPr>
        <w:t>应用市场</w:t>
      </w:r>
      <w:r w:rsidR="006F32C1" w:rsidRPr="00B90636">
        <w:rPr>
          <w:rFonts w:hint="eastAsia"/>
        </w:rPr>
        <w:t>搜索</w:t>
      </w:r>
      <w:r w:rsidRPr="00B90636">
        <w:rPr>
          <w:rFonts w:hint="eastAsia"/>
        </w:rPr>
        <w:t>“学起</w:t>
      </w:r>
      <w:r w:rsidRPr="00B90636">
        <w:rPr>
          <w:rFonts w:hint="eastAsia"/>
        </w:rPr>
        <w:t>PLUS</w:t>
      </w:r>
      <w:r w:rsidRPr="00B90636">
        <w:rPr>
          <w:rFonts w:hint="eastAsia"/>
        </w:rPr>
        <w:t>”</w:t>
      </w:r>
      <w:r w:rsidR="006F32C1" w:rsidRPr="00B90636">
        <w:rPr>
          <w:rFonts w:hint="eastAsia"/>
        </w:rPr>
        <w:t>，</w:t>
      </w:r>
      <w:r w:rsidRPr="00B90636">
        <w:rPr>
          <w:rFonts w:hint="eastAsia"/>
        </w:rPr>
        <w:t>安装完成后，打开学起</w:t>
      </w:r>
      <w:r w:rsidRPr="00B90636">
        <w:rPr>
          <w:rFonts w:hint="eastAsia"/>
        </w:rPr>
        <w:t>Plus</w:t>
      </w:r>
      <w:r w:rsidR="006F32C1" w:rsidRPr="00B90636">
        <w:t xml:space="preserve"> </w:t>
      </w:r>
      <w:r w:rsidRPr="00B90636">
        <w:rPr>
          <w:rFonts w:hint="eastAsia"/>
        </w:rPr>
        <w:t>APP</w:t>
      </w:r>
      <w:r w:rsidR="00264765" w:rsidRPr="00B90636">
        <w:rPr>
          <w:rFonts w:hint="eastAsia"/>
        </w:rPr>
        <w:t>（院校：长安大学；业务：成人教育；账号：学生身份证号</w:t>
      </w:r>
      <w:r w:rsidRPr="00B90636">
        <w:rPr>
          <w:rFonts w:hint="eastAsia"/>
        </w:rPr>
        <w:t>；密码</w:t>
      </w:r>
      <w:r w:rsidRPr="0007376E">
        <w:rPr>
          <w:rFonts w:hAnsi="宋体" w:cs="宋体" w:hint="eastAsia"/>
        </w:rPr>
        <w:t>：学生身份证号后</w:t>
      </w:r>
      <w:r w:rsidRPr="0007376E">
        <w:rPr>
          <w:rFonts w:hAnsi="宋体" w:cs="宋体" w:hint="eastAsia"/>
        </w:rPr>
        <w:t>6</w:t>
      </w:r>
      <w:r w:rsidRPr="0007376E">
        <w:rPr>
          <w:rFonts w:hAnsi="宋体" w:cs="宋体" w:hint="eastAsia"/>
        </w:rPr>
        <w:t>位）</w:t>
      </w:r>
      <w:r w:rsidRPr="0007376E">
        <w:rPr>
          <w:rFonts w:hAnsi="宋体" w:cs="宋体" w:hint="eastAsia"/>
          <w:spacing w:val="-37"/>
        </w:rPr>
        <w:t>，</w:t>
      </w:r>
      <w:r w:rsidR="00264765">
        <w:rPr>
          <w:rFonts w:hint="eastAsia"/>
        </w:rPr>
        <w:t>登录</w:t>
      </w:r>
      <w:r w:rsidRPr="0007376E">
        <w:rPr>
          <w:rFonts w:hint="eastAsia"/>
        </w:rPr>
        <w:t>平台进行学习。</w:t>
      </w:r>
    </w:p>
    <w:p w:rsidR="00F7083A" w:rsidRPr="00F7083A" w:rsidRDefault="0007376E" w:rsidP="00F8165B">
      <w:pPr>
        <w:pStyle w:val="Pic"/>
      </w:pPr>
      <w:r w:rsidRPr="0007376E">
        <w:rPr>
          <w:noProof/>
        </w:rPr>
        <w:drawing>
          <wp:inline distT="0" distB="0" distL="114300" distR="114300" wp14:anchorId="65099EE3" wp14:editId="3D214774">
            <wp:extent cx="1655196" cy="2190115"/>
            <wp:effectExtent l="19050" t="19050" r="21590" b="1968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b="12790"/>
                    <a:stretch/>
                  </pic:blipFill>
                  <pic:spPr bwMode="auto">
                    <a:xfrm>
                      <a:off x="0" y="0"/>
                      <a:ext cx="1660585" cy="219724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083A" w:rsidRPr="00F7083A" w:rsidSect="00711927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1E" w:rsidRDefault="003F481E" w:rsidP="00246ECC">
      <w:pPr>
        <w:spacing w:line="240" w:lineRule="auto"/>
      </w:pPr>
      <w:r>
        <w:separator/>
      </w:r>
    </w:p>
  </w:endnote>
  <w:endnote w:type="continuationSeparator" w:id="0">
    <w:p w:rsidR="003F481E" w:rsidRDefault="003F481E" w:rsidP="00246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兰亭黑简体">
    <w:altName w:val="Arial Unicode MS"/>
    <w:charset w:val="86"/>
    <w:family w:val="auto"/>
    <w:pitch w:val="default"/>
    <w:sig w:usb0="00000000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1E" w:rsidRDefault="003F481E" w:rsidP="00246ECC">
      <w:pPr>
        <w:spacing w:line="240" w:lineRule="auto"/>
      </w:pPr>
      <w:r>
        <w:separator/>
      </w:r>
    </w:p>
  </w:footnote>
  <w:footnote w:type="continuationSeparator" w:id="0">
    <w:p w:rsidR="003F481E" w:rsidRDefault="003F481E" w:rsidP="00246E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17FD1"/>
    <w:multiLevelType w:val="singleLevel"/>
    <w:tmpl w:val="84C17FD1"/>
    <w:lvl w:ilvl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 w15:restartNumberingAfterBreak="0">
    <w:nsid w:val="E62AB529"/>
    <w:multiLevelType w:val="singleLevel"/>
    <w:tmpl w:val="E62AB529"/>
    <w:lvl w:ilvl="0">
      <w:start w:val="1"/>
      <w:numFmt w:val="decimal"/>
      <w:suff w:val="nothing"/>
      <w:lvlText w:val="%1、"/>
      <w:lvlJc w:val="left"/>
      <w:pPr>
        <w:ind w:left="210"/>
      </w:pPr>
      <w:rPr>
        <w:rFonts w:hint="default"/>
        <w:color w:val="auto"/>
      </w:rPr>
    </w:lvl>
  </w:abstractNum>
  <w:abstractNum w:abstractNumId="2" w15:restartNumberingAfterBreak="0">
    <w:nsid w:val="0A1D2952"/>
    <w:multiLevelType w:val="multilevel"/>
    <w:tmpl w:val="67602C64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1CC6969"/>
    <w:multiLevelType w:val="hybridMultilevel"/>
    <w:tmpl w:val="64E40A98"/>
    <w:lvl w:ilvl="0" w:tplc="C2AE3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C92B62"/>
    <w:multiLevelType w:val="hybridMultilevel"/>
    <w:tmpl w:val="1C203732"/>
    <w:lvl w:ilvl="0" w:tplc="6008AE44">
      <w:start w:val="1"/>
      <w:numFmt w:val="decimal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2E9012A4"/>
    <w:multiLevelType w:val="hybridMultilevel"/>
    <w:tmpl w:val="AFA84BD6"/>
    <w:lvl w:ilvl="0" w:tplc="E3B6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E25927"/>
    <w:multiLevelType w:val="singleLevel"/>
    <w:tmpl w:val="4CE25927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D360092"/>
    <w:multiLevelType w:val="hybridMultilevel"/>
    <w:tmpl w:val="676E5ACC"/>
    <w:lvl w:ilvl="0" w:tplc="5314AC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B57678"/>
    <w:multiLevelType w:val="multilevel"/>
    <w:tmpl w:val="71C04DD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32767" w:hanging="3191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50"/>
    <w:rsid w:val="00012F94"/>
    <w:rsid w:val="00013836"/>
    <w:rsid w:val="000147DC"/>
    <w:rsid w:val="000168F5"/>
    <w:rsid w:val="00026545"/>
    <w:rsid w:val="000362B1"/>
    <w:rsid w:val="0004344B"/>
    <w:rsid w:val="00047023"/>
    <w:rsid w:val="00055B2A"/>
    <w:rsid w:val="000718F9"/>
    <w:rsid w:val="0007376E"/>
    <w:rsid w:val="00087801"/>
    <w:rsid w:val="000A05F4"/>
    <w:rsid w:val="000C54AF"/>
    <w:rsid w:val="000C6629"/>
    <w:rsid w:val="000D0967"/>
    <w:rsid w:val="000F27DF"/>
    <w:rsid w:val="000F2C23"/>
    <w:rsid w:val="0010023F"/>
    <w:rsid w:val="00123BD0"/>
    <w:rsid w:val="0013059C"/>
    <w:rsid w:val="00130A4A"/>
    <w:rsid w:val="00131E67"/>
    <w:rsid w:val="00133C65"/>
    <w:rsid w:val="0013651E"/>
    <w:rsid w:val="00161238"/>
    <w:rsid w:val="0016786F"/>
    <w:rsid w:val="00172AA1"/>
    <w:rsid w:val="00185916"/>
    <w:rsid w:val="0019235A"/>
    <w:rsid w:val="001C1582"/>
    <w:rsid w:val="001C197B"/>
    <w:rsid w:val="001D33C4"/>
    <w:rsid w:val="001E0426"/>
    <w:rsid w:val="001E16A6"/>
    <w:rsid w:val="001E65D7"/>
    <w:rsid w:val="001F07FD"/>
    <w:rsid w:val="00203BBF"/>
    <w:rsid w:val="00211370"/>
    <w:rsid w:val="0024410D"/>
    <w:rsid w:val="0024618D"/>
    <w:rsid w:val="00246ECC"/>
    <w:rsid w:val="00264765"/>
    <w:rsid w:val="002678C4"/>
    <w:rsid w:val="002763F3"/>
    <w:rsid w:val="002875EF"/>
    <w:rsid w:val="002B6756"/>
    <w:rsid w:val="002D1DC7"/>
    <w:rsid w:val="002D22E2"/>
    <w:rsid w:val="002F2666"/>
    <w:rsid w:val="002F4C8E"/>
    <w:rsid w:val="00312442"/>
    <w:rsid w:val="00321DE9"/>
    <w:rsid w:val="00337A19"/>
    <w:rsid w:val="003523D2"/>
    <w:rsid w:val="00355866"/>
    <w:rsid w:val="0036586E"/>
    <w:rsid w:val="003730E9"/>
    <w:rsid w:val="00380307"/>
    <w:rsid w:val="00381554"/>
    <w:rsid w:val="00381896"/>
    <w:rsid w:val="00382FBB"/>
    <w:rsid w:val="003839C3"/>
    <w:rsid w:val="003C7171"/>
    <w:rsid w:val="003D39F3"/>
    <w:rsid w:val="003E78F9"/>
    <w:rsid w:val="003F481E"/>
    <w:rsid w:val="00400B2B"/>
    <w:rsid w:val="00414030"/>
    <w:rsid w:val="0042093A"/>
    <w:rsid w:val="004370CB"/>
    <w:rsid w:val="00446E0C"/>
    <w:rsid w:val="00447115"/>
    <w:rsid w:val="00475296"/>
    <w:rsid w:val="00490A5C"/>
    <w:rsid w:val="00492933"/>
    <w:rsid w:val="004A1FCB"/>
    <w:rsid w:val="004A2CAB"/>
    <w:rsid w:val="004A3657"/>
    <w:rsid w:val="004A52D9"/>
    <w:rsid w:val="004B1F6C"/>
    <w:rsid w:val="004C006B"/>
    <w:rsid w:val="004C1DF0"/>
    <w:rsid w:val="004C2657"/>
    <w:rsid w:val="004F2E72"/>
    <w:rsid w:val="0050381D"/>
    <w:rsid w:val="00510E5F"/>
    <w:rsid w:val="00527717"/>
    <w:rsid w:val="00532A50"/>
    <w:rsid w:val="005476F4"/>
    <w:rsid w:val="00550523"/>
    <w:rsid w:val="00552141"/>
    <w:rsid w:val="00555A3E"/>
    <w:rsid w:val="00560889"/>
    <w:rsid w:val="005677E1"/>
    <w:rsid w:val="00586471"/>
    <w:rsid w:val="005953DD"/>
    <w:rsid w:val="005A0EC8"/>
    <w:rsid w:val="005A577F"/>
    <w:rsid w:val="005B011C"/>
    <w:rsid w:val="005B1682"/>
    <w:rsid w:val="005B6C25"/>
    <w:rsid w:val="005B7E50"/>
    <w:rsid w:val="005C7E18"/>
    <w:rsid w:val="005D6625"/>
    <w:rsid w:val="005D7902"/>
    <w:rsid w:val="005F307A"/>
    <w:rsid w:val="00600E51"/>
    <w:rsid w:val="006105BD"/>
    <w:rsid w:val="00660380"/>
    <w:rsid w:val="00676C0E"/>
    <w:rsid w:val="00680A88"/>
    <w:rsid w:val="00681428"/>
    <w:rsid w:val="0068188F"/>
    <w:rsid w:val="0068458E"/>
    <w:rsid w:val="0069540E"/>
    <w:rsid w:val="006A340A"/>
    <w:rsid w:val="006B6061"/>
    <w:rsid w:val="006C4C1A"/>
    <w:rsid w:val="006E04C2"/>
    <w:rsid w:val="006E18E6"/>
    <w:rsid w:val="006E1E20"/>
    <w:rsid w:val="006F32C1"/>
    <w:rsid w:val="006F5EBF"/>
    <w:rsid w:val="006F7333"/>
    <w:rsid w:val="007000FA"/>
    <w:rsid w:val="00711927"/>
    <w:rsid w:val="00723185"/>
    <w:rsid w:val="0072375A"/>
    <w:rsid w:val="007329C4"/>
    <w:rsid w:val="00732A93"/>
    <w:rsid w:val="00735FCF"/>
    <w:rsid w:val="007361AF"/>
    <w:rsid w:val="007702BA"/>
    <w:rsid w:val="007836CE"/>
    <w:rsid w:val="0079631E"/>
    <w:rsid w:val="00797641"/>
    <w:rsid w:val="007A0DC7"/>
    <w:rsid w:val="007D5BB7"/>
    <w:rsid w:val="007E7E44"/>
    <w:rsid w:val="007F793F"/>
    <w:rsid w:val="00811F3A"/>
    <w:rsid w:val="00830982"/>
    <w:rsid w:val="00830D1C"/>
    <w:rsid w:val="00834938"/>
    <w:rsid w:val="0083643C"/>
    <w:rsid w:val="00836940"/>
    <w:rsid w:val="008472FC"/>
    <w:rsid w:val="00874776"/>
    <w:rsid w:val="008922F9"/>
    <w:rsid w:val="00897255"/>
    <w:rsid w:val="00933465"/>
    <w:rsid w:val="00950F9F"/>
    <w:rsid w:val="009607EA"/>
    <w:rsid w:val="009620D1"/>
    <w:rsid w:val="00967495"/>
    <w:rsid w:val="0096777D"/>
    <w:rsid w:val="0097578C"/>
    <w:rsid w:val="00982E9D"/>
    <w:rsid w:val="009860DB"/>
    <w:rsid w:val="00996DB8"/>
    <w:rsid w:val="009A62E9"/>
    <w:rsid w:val="009C7287"/>
    <w:rsid w:val="009D136A"/>
    <w:rsid w:val="009F09DD"/>
    <w:rsid w:val="009F242F"/>
    <w:rsid w:val="009F68D5"/>
    <w:rsid w:val="00A01375"/>
    <w:rsid w:val="00A0449A"/>
    <w:rsid w:val="00A07CEA"/>
    <w:rsid w:val="00A16144"/>
    <w:rsid w:val="00A27423"/>
    <w:rsid w:val="00A33085"/>
    <w:rsid w:val="00A36174"/>
    <w:rsid w:val="00A41667"/>
    <w:rsid w:val="00A41B9E"/>
    <w:rsid w:val="00A50492"/>
    <w:rsid w:val="00A56A80"/>
    <w:rsid w:val="00A61D59"/>
    <w:rsid w:val="00A70391"/>
    <w:rsid w:val="00A828E0"/>
    <w:rsid w:val="00A95FF8"/>
    <w:rsid w:val="00A97FF7"/>
    <w:rsid w:val="00AD4AF3"/>
    <w:rsid w:val="00AE15D5"/>
    <w:rsid w:val="00B104F6"/>
    <w:rsid w:val="00B22A71"/>
    <w:rsid w:val="00B45E09"/>
    <w:rsid w:val="00B75CCE"/>
    <w:rsid w:val="00B76A90"/>
    <w:rsid w:val="00B8143E"/>
    <w:rsid w:val="00B82A68"/>
    <w:rsid w:val="00B90636"/>
    <w:rsid w:val="00B97C4D"/>
    <w:rsid w:val="00BE1B68"/>
    <w:rsid w:val="00BE4132"/>
    <w:rsid w:val="00BF2932"/>
    <w:rsid w:val="00BF39F1"/>
    <w:rsid w:val="00C005B1"/>
    <w:rsid w:val="00C04D22"/>
    <w:rsid w:val="00C0768B"/>
    <w:rsid w:val="00C17694"/>
    <w:rsid w:val="00C207C1"/>
    <w:rsid w:val="00C325CD"/>
    <w:rsid w:val="00C446E4"/>
    <w:rsid w:val="00C4491E"/>
    <w:rsid w:val="00C62178"/>
    <w:rsid w:val="00C643D6"/>
    <w:rsid w:val="00C70032"/>
    <w:rsid w:val="00C72BE4"/>
    <w:rsid w:val="00C75DC4"/>
    <w:rsid w:val="00C81300"/>
    <w:rsid w:val="00C832C7"/>
    <w:rsid w:val="00C857D3"/>
    <w:rsid w:val="00C934A1"/>
    <w:rsid w:val="00C96CEA"/>
    <w:rsid w:val="00CB0B39"/>
    <w:rsid w:val="00CB5887"/>
    <w:rsid w:val="00CC2523"/>
    <w:rsid w:val="00CC632D"/>
    <w:rsid w:val="00CD44C0"/>
    <w:rsid w:val="00CE1BCE"/>
    <w:rsid w:val="00CE7089"/>
    <w:rsid w:val="00CF5255"/>
    <w:rsid w:val="00D04EA7"/>
    <w:rsid w:val="00D06B5E"/>
    <w:rsid w:val="00D214C4"/>
    <w:rsid w:val="00D307AD"/>
    <w:rsid w:val="00D33986"/>
    <w:rsid w:val="00D5609F"/>
    <w:rsid w:val="00D72642"/>
    <w:rsid w:val="00D85BF0"/>
    <w:rsid w:val="00D94361"/>
    <w:rsid w:val="00DB6CE1"/>
    <w:rsid w:val="00DC0766"/>
    <w:rsid w:val="00DC147E"/>
    <w:rsid w:val="00DE7D6C"/>
    <w:rsid w:val="00DF06CD"/>
    <w:rsid w:val="00DF3FB9"/>
    <w:rsid w:val="00DF4772"/>
    <w:rsid w:val="00E23CBF"/>
    <w:rsid w:val="00E37F4E"/>
    <w:rsid w:val="00E4334F"/>
    <w:rsid w:val="00E43E7D"/>
    <w:rsid w:val="00E5116D"/>
    <w:rsid w:val="00E628C0"/>
    <w:rsid w:val="00E67597"/>
    <w:rsid w:val="00E67EFF"/>
    <w:rsid w:val="00E801F4"/>
    <w:rsid w:val="00E90241"/>
    <w:rsid w:val="00E94731"/>
    <w:rsid w:val="00EC3C0E"/>
    <w:rsid w:val="00EC5D2D"/>
    <w:rsid w:val="00EF4C0E"/>
    <w:rsid w:val="00F07720"/>
    <w:rsid w:val="00F142D0"/>
    <w:rsid w:val="00F17ECA"/>
    <w:rsid w:val="00F27549"/>
    <w:rsid w:val="00F405CE"/>
    <w:rsid w:val="00F51217"/>
    <w:rsid w:val="00F62C1B"/>
    <w:rsid w:val="00F63B78"/>
    <w:rsid w:val="00F7083A"/>
    <w:rsid w:val="00F8165B"/>
    <w:rsid w:val="00F91595"/>
    <w:rsid w:val="00F92AB5"/>
    <w:rsid w:val="00FA3892"/>
    <w:rsid w:val="00FC23A8"/>
    <w:rsid w:val="00FC6C40"/>
    <w:rsid w:val="00FD5B13"/>
    <w:rsid w:val="00FE2F02"/>
    <w:rsid w:val="00FF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4E40"/>
  <w15:docId w15:val="{9B158886-8AEB-4EAD-B7B8-C5058623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27"/>
    <w:pPr>
      <w:widowControl w:val="0"/>
      <w:spacing w:line="560" w:lineRule="exact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79631E"/>
    <w:pPr>
      <w:keepNext/>
      <w:keepLines/>
      <w:numPr>
        <w:numId w:val="7"/>
      </w:numPr>
      <w:spacing w:line="720" w:lineRule="exact"/>
      <w:ind w:firstLineChars="200"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C54AF"/>
    <w:pPr>
      <w:keepNext/>
      <w:keepLines/>
      <w:numPr>
        <w:ilvl w:val="1"/>
        <w:numId w:val="7"/>
      </w:numPr>
      <w:spacing w:line="720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214C4"/>
    <w:pPr>
      <w:keepNext/>
      <w:keepLines/>
      <w:numPr>
        <w:ilvl w:val="2"/>
        <w:numId w:val="7"/>
      </w:numPr>
      <w:spacing w:line="560" w:lineRule="atLeast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B5"/>
    <w:pPr>
      <w:ind w:firstLineChars="200" w:firstLine="420"/>
    </w:pPr>
  </w:style>
  <w:style w:type="paragraph" w:customStyle="1" w:styleId="paragraph">
    <w:name w:val="paragraph"/>
    <w:basedOn w:val="a"/>
    <w:rsid w:val="00F142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30982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79631E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C54AF"/>
    <w:rPr>
      <w:rFonts w:asciiTheme="majorHAnsi" w:eastAsia="楷体_GB2312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4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6ECC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6E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6ECC"/>
    <w:rPr>
      <w:rFonts w:eastAsia="仿宋_GB2312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97C4D"/>
    <w:rPr>
      <w:color w:val="954F72" w:themeColor="followedHyperlink"/>
      <w:u w:val="single"/>
    </w:rPr>
  </w:style>
  <w:style w:type="paragraph" w:customStyle="1" w:styleId="aa">
    <w:name w:val="表格"/>
    <w:basedOn w:val="a"/>
    <w:link w:val="ab"/>
    <w:qFormat/>
    <w:rsid w:val="009860DB"/>
    <w:pPr>
      <w:spacing w:line="240" w:lineRule="atLeast"/>
      <w:jc w:val="center"/>
    </w:pPr>
    <w:rPr>
      <w:sz w:val="24"/>
      <w:szCs w:val="24"/>
    </w:rPr>
  </w:style>
  <w:style w:type="character" w:customStyle="1" w:styleId="ab">
    <w:name w:val="表格 字符"/>
    <w:basedOn w:val="a0"/>
    <w:link w:val="aa"/>
    <w:rsid w:val="009860DB"/>
    <w:rPr>
      <w:rFonts w:eastAsia="仿宋_GB231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B5887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B5887"/>
    <w:rPr>
      <w:rFonts w:eastAsia="仿宋_GB231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214C4"/>
    <w:rPr>
      <w:rFonts w:eastAsia="仿宋_GB2312"/>
      <w:bCs/>
      <w:sz w:val="32"/>
      <w:szCs w:val="32"/>
    </w:rPr>
  </w:style>
  <w:style w:type="paragraph" w:customStyle="1" w:styleId="Pic">
    <w:name w:val="Pic"/>
    <w:basedOn w:val="a"/>
    <w:link w:val="Pic0"/>
    <w:qFormat/>
    <w:rsid w:val="00203BBF"/>
    <w:pPr>
      <w:spacing w:line="240" w:lineRule="auto"/>
      <w:jc w:val="center"/>
    </w:pPr>
    <w:rPr>
      <w:rFonts w:ascii="仿宋_GB2312" w:hAnsi="仿宋" w:cs="仿宋"/>
      <w:spacing w:val="-28"/>
      <w:szCs w:val="32"/>
    </w:rPr>
  </w:style>
  <w:style w:type="character" w:customStyle="1" w:styleId="Pic0">
    <w:name w:val="Pic 字符"/>
    <w:basedOn w:val="a0"/>
    <w:link w:val="Pic"/>
    <w:rsid w:val="00203BBF"/>
    <w:rPr>
      <w:rFonts w:ascii="仿宋_GB2312" w:eastAsia="仿宋_GB2312" w:hAnsi="仿宋" w:cs="仿宋"/>
      <w:spacing w:val="-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conedu</dc:creator>
  <cp:keywords/>
  <dc:description/>
  <cp:lastModifiedBy>Administrator</cp:lastModifiedBy>
  <cp:revision>3</cp:revision>
  <dcterms:created xsi:type="dcterms:W3CDTF">2024-01-17T07:27:00Z</dcterms:created>
  <dcterms:modified xsi:type="dcterms:W3CDTF">2024-01-18T11:23:00Z</dcterms:modified>
</cp:coreProperties>
</file>