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一．名词解释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1．运动生理学：是研究人体在体育运动的影响下机能活动变化规律的科学。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2．新陈代谢：机体与外界环境不断进行的物质交换和能量转移。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3．运动单位：一个α—运动神经元及受其支配的肌肉纤维所组成的最基本的肌肉收缩单位，称为运动单位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4．疲劳：机体生理过程不能持续其机能在一特定水平上和/或不能维持预定的运动强度。兴奋：是指活组织在刺激作用下所产生的一种可传播的，同时有电活动变化的生理过程。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5．膜电位（跨膜电位）：细胞膜内外的电位差称膜电位，膜电位包括静息电位和动作电位。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6．动作电位：可兴奋细胞受刺激能产生可传播的电位波动，称为动作电位。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7．体液：是体内所有液体的总称，包括细胞内液与细胞外液，约占体重的６０～７０％。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8．人体内环境：人体的细胞是浸泡在细胞外液之中的，细胞外液就是细胞生活的环境，为 了区别人体生存的外界环境，所以把细胞外液叫做人体的内环境。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10．红细胞的比容：人体内血细胞与血浆的容积比例称为比容，因为血细胞中红细胞占绝大多数故称红细胞比容。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二填空题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1．神经 肌肉 腺体　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2．收缩性 兴奋性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３．刺激强度　　变化速率　　刺激作用时间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4．向心收缩、等动收缩、离心收缩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5．Ⅰ　　慢，Ⅱ　快，疲劳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6快肌纤维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7．强度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8．细胞内液 细胞外液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9．7～8%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10．白细胞 血小板 红细胞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三是非判断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 xml:space="preserve">1． × 2．√ 3．√ 4．× 5．√ 6．√ 7．× 8．√ 9．× 10．√ </w:t>
      </w:r>
    </w:p>
    <w:p>
      <w:pPr>
        <w:pStyle w:val="2"/>
        <w:keepNext w:val="0"/>
        <w:keepLines w:val="0"/>
        <w:widowControl/>
        <w:suppressLineNumbers w:val="0"/>
      </w:pPr>
      <w:r>
        <w:rPr>
          <w:rFonts w:hint="eastAsia"/>
          <w:sz w:val="21"/>
          <w:szCs w:val="21"/>
          <w:lang w:eastAsia="zh-CN"/>
        </w:rPr>
        <w:t>四</w:t>
      </w:r>
      <w:r>
        <w:rPr>
          <w:sz w:val="21"/>
          <w:szCs w:val="21"/>
        </w:rPr>
        <w:t>．问答题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１．机体有哪些基本生理特征？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答：机体的基本生理特征为新陈代谢，应激性和适应性。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２．能引起组织产生兴奋的刺激条件有哪些？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答：可兴奋组织受刺激才能产生兴奋，而刺激必须具备一定条件：（１）刺激必须达到一定强度；（２）刺激强度必须有足够的变化速率；（３）无论刺激强度多大，必须有足够的持续作用时间。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３．静息膜电位是怎样产生的？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答：根据离子学说，认为膜电位的产生可概括如下：（１）膜内外离子分布及浓度不同；（２）膜的选择通透性不同。在静息情况下，膜对K+可以自由通透；（３）K+外流形成外正内负的极化状态；（４）保持K+的平衡电位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４．为什么说肌肉是粘弹性体？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答：因肌肉具有伸展性，弹性和粘滞性。由于这三种物理性质的综合作用，故使肌肉表现为粘弹性体。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5。兴奋在神经—肌肉接点的传递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答：运动神经纤维末梢的去极化，改变宰经膜的通透性，使钙离子进入末梢内，导致突触小泡的破裂，释放出Ach。Ach经突触间隙扩散至终膜，与终膜上的受体相结合，形成R—Ach的复合体。R—Ach使终膜去极化，产生终板电位（EPP）EPP达到一定的阈限时，作用开肌膜并使它发放可传播的动作电位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A712E"/>
    <w:rsid w:val="411634C8"/>
    <w:rsid w:val="4A067A10"/>
    <w:rsid w:val="526645BD"/>
    <w:rsid w:val="60F66006"/>
    <w:rsid w:val="653D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1159</Words>
  <Characters>1183</Characters>
  <Lines>0</Lines>
  <Paragraphs>0</Paragraphs>
  <TotalTime>7</TotalTime>
  <ScaleCrop>false</ScaleCrop>
  <LinksUpToDate>false</LinksUpToDate>
  <CharactersWithSpaces>1209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2022-04-19T06:55:00Z</dcterms:created>
  <dc:creator>Administrator</dc:creator>
  <cp:lastModifiedBy>随风</cp:lastModifiedBy>
  <dcterms:modified xsi:type="dcterms:W3CDTF">2022-04-21T02:22:00Z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C7E69FC907F54522ADFD1062F9D0F6A9</vt:lpwstr>
  </property>
  <property fmtid="{D5CDD505-2E9C-101B-9397-08002B2CF9AE}" pid="4" name="commondata">
    <vt:lpwstr>eyJoZGlkIjoiYWY0MGQ3MzY4Njc5NDViMzBmMzU0Yjk1ZmYzYTQ0MzQifQ==</vt:lpwstr>
  </property>
</Properties>
</file>