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一、填空题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1、心理活动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人的心理。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2、主导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主体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3气质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性格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4、保健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激励。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5、认知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情感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行为倾向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6、责任分散</w:t>
      </w: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7、教育目</w:t>
      </w:r>
      <w:r>
        <w:rPr>
          <w:rFonts w:hint="eastAsia"/>
          <w:lang w:eastAsia="zh-CN"/>
        </w:rPr>
        <w:t>的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8、权力性影响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非权力性影响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名词解释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1、学校管理心理学是研究学校管理活动中的心理现象及其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规律的科学。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2、也可称为人格，是指一个人的基本精神面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貌，即一个人所具有的稳定的心理特征的总和。它包括一个人外在的表现和内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在的真实自我。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3、引起行为、维持行为并将行为指向特定目标以满足人的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需要的心理动力系统，它是人的行为的内部原因。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4、指人们在交往中形成的心理关系。这种关系体现为人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与人的心理距离，即交往的双方是相互吸引还是相互排斥，是接近还是疏远，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是尊敬还是轻蔑，是爱还是恨，等等。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三、单项选择题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1、（D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2、（C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3、（C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4、（C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5、（A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6、（B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7、（B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8、（B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9、（C 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10、（C ）。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四、判断题</w:t>
      </w:r>
      <w:r>
        <w:rPr>
          <w:rFonts w:hint="eastAsia"/>
          <w:lang w:val="en-US" w:eastAsia="zh-CN"/>
        </w:rPr>
        <w:t xml:space="preserve">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）2、（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）3、（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）4、（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5、（</w:t>
      </w:r>
      <w:r>
        <w:rPr>
          <w:rFonts w:hint="eastAsia"/>
          <w:b/>
          <w:bCs/>
          <w:sz w:val="21"/>
          <w:szCs w:val="21"/>
        </w:rPr>
        <w:t>×</w:t>
      </w:r>
      <w:r>
        <w:rPr>
          <w:rFonts w:hint="eastAsia"/>
        </w:rPr>
        <w:t>）6、（</w:t>
      </w:r>
      <w:r>
        <w:rPr>
          <w:rFonts w:hint="eastAsia"/>
          <w:b/>
          <w:bCs/>
          <w:sz w:val="21"/>
          <w:szCs w:val="21"/>
        </w:rPr>
        <w:t>×</w:t>
      </w:r>
      <w:r>
        <w:rPr>
          <w:rFonts w:hint="eastAsia"/>
        </w:rPr>
        <w:t>）7、</w:t>
      </w:r>
      <w:r>
        <w:rPr>
          <w:rFonts w:hint="eastAsia"/>
          <w:b/>
          <w:bCs/>
          <w:sz w:val="21"/>
          <w:szCs w:val="21"/>
        </w:rPr>
        <w:t>×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）9、（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）10、（</w:t>
      </w:r>
      <w:r>
        <w:rPr>
          <w:rFonts w:hint="eastAsia"/>
          <w:b/>
          <w:bCs/>
          <w:sz w:val="21"/>
          <w:szCs w:val="21"/>
        </w:rPr>
        <w:t>√</w:t>
      </w:r>
      <w:r>
        <w:rPr>
          <w:rFonts w:hint="eastAsia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4700D"/>
    <w:rsid w:val="148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2022-04-20T02:53:00Z</dcterms:created>
  <dc:creator>Administrator</dc:creator>
  <cp:lastModifiedBy>Farewell-Waiting</cp:lastModifiedBy>
  <dcterms:modified xsi:type="dcterms:W3CDTF">2022-04-20T03:52:18Z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7A52DB02EBBA4EF284E1E5FC3745DA39</vt:lpwstr>
  </property>
</Properties>
</file>